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8CF4" w14:textId="77777777" w:rsidR="00C73D18" w:rsidRPr="00585231" w:rsidRDefault="00C73D18" w:rsidP="00E114B1">
      <w:pPr>
        <w:pStyle w:val="Title"/>
        <w:ind w:right="1921"/>
        <w:jc w:val="right"/>
        <w:rPr>
          <w:rFonts w:ascii="Arial" w:hAnsi="Arial" w:cs="Arial"/>
          <w:sz w:val="20"/>
        </w:rPr>
      </w:pPr>
      <w:r w:rsidRPr="00585231">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50384C2B" wp14:editId="79A2657A">
                <wp:simplePos x="0" y="0"/>
                <wp:positionH relativeFrom="column">
                  <wp:posOffset>4288155</wp:posOffset>
                </wp:positionH>
                <wp:positionV relativeFrom="paragraph">
                  <wp:posOffset>-30480</wp:posOffset>
                </wp:positionV>
                <wp:extent cx="1485900" cy="18288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828800"/>
                        </a:xfrm>
                        <a:prstGeom prst="rect">
                          <a:avLst/>
                        </a:prstGeom>
                        <a:noFill/>
                        <a:ln>
                          <a:noFill/>
                        </a:ln>
                        <a:effectLst/>
                        <a:extLst>
                          <a:ext uri="{C572A759-6A51-4108-AA02-DFA0A04FC94B}">
                            <ma14:wrappingTextBoxFlag xmlns:ma14="http://schemas.microsoft.com/office/mac/drawingml/2011/main"/>
                          </a:ext>
                        </a:extLst>
                      </wps:spPr>
                      <wps:txbx>
                        <w:txbxContent>
                          <w:p w14:paraId="0DAC75E3" w14:textId="579B8308" w:rsidR="00266B7F" w:rsidRDefault="00CE4D02" w:rsidP="00E114B1">
                            <w:pPr>
                              <w:ind w:right="-642"/>
                            </w:pPr>
                            <w:r>
                              <w:rPr>
                                <w:noProof/>
                                <w:lang w:val="en-US"/>
                              </w:rPr>
                              <w:drawing>
                                <wp:inline distT="0" distB="0" distL="0" distR="0" wp14:anchorId="03FEA76C" wp14:editId="661C0044">
                                  <wp:extent cx="1275080" cy="1737360"/>
                                  <wp:effectExtent l="0" t="0" r="0" b="0"/>
                                  <wp:docPr id="3" name="HPC logo tran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 trans new.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1275080" cy="1737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37.65pt;margin-top:-2.35pt;width:11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" filled="f" stroked="f">
                <v:path arrowok="t"/>
                <v:textbox>
                  <w:txbxContent>
                    <w:p w14:paraId="0DAC75E3" w14:textId="579B8308" w:rsidR="00266B7F" w:rsidRDefault="00CE4D02" w:rsidP="00E114B1">
                      <w:pPr>
                        <w:ind w:right="-642"/>
                      </w:pPr>
                      <w:r>
                        <w:rPr>
                          <w:noProof/>
                          <w:lang w:val="en-US"/>
                        </w:rPr>
                        <w:drawing>
                          <wp:inline distT="0" distB="0" distL="0" distR="0" wp14:anchorId="03FEA76C" wp14:editId="661C0044">
                            <wp:extent cx="1275080" cy="1737360"/>
                            <wp:effectExtent l="0" t="0" r="0" b="0"/>
                            <wp:docPr id="3" name="HPC logo tran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 trans new.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1275080" cy="1737360"/>
                                    </a:xfrm>
                                    <a:prstGeom prst="rect">
                                      <a:avLst/>
                                    </a:prstGeom>
                                  </pic:spPr>
                                </pic:pic>
                              </a:graphicData>
                            </a:graphic>
                          </wp:inline>
                        </w:drawing>
                      </w:r>
                    </w:p>
                  </w:txbxContent>
                </v:textbox>
                <w10:wrap type="square"/>
              </v:shape>
            </w:pict>
          </mc:Fallback>
        </mc:AlternateContent>
      </w:r>
      <w:r w:rsidRPr="00585231">
        <w:rPr>
          <w:rFonts w:ascii="Arial" w:hAnsi="Arial" w:cs="Arial"/>
        </w:rPr>
        <w:t>Himalayan Permaculture Centre</w:t>
      </w:r>
    </w:p>
    <w:p w14:paraId="4DDA1DDE" w14:textId="77777777" w:rsidR="00C73D18" w:rsidRPr="00585231" w:rsidRDefault="000A164E" w:rsidP="00E114B1">
      <w:pPr>
        <w:pStyle w:val="Title"/>
        <w:spacing w:line="360" w:lineRule="auto"/>
        <w:ind w:right="1921"/>
        <w:jc w:val="right"/>
        <w:rPr>
          <w:rFonts w:ascii="Arial" w:hAnsi="Arial" w:cs="Arial"/>
          <w:sz w:val="20"/>
        </w:rPr>
      </w:pPr>
      <w:hyperlink r:id="rId11" w:history="1">
        <w:r w:rsidR="00C73D18" w:rsidRPr="00585231">
          <w:rPr>
            <w:rStyle w:val="Hyperlink"/>
            <w:rFonts w:ascii="Arial" w:hAnsi="Arial" w:cs="Arial"/>
            <w:sz w:val="20"/>
          </w:rPr>
          <w:t>www.himalayanpermaculture.com</w:t>
        </w:r>
      </w:hyperlink>
    </w:p>
    <w:p w14:paraId="43B8B473" w14:textId="77777777" w:rsidR="00C73D18" w:rsidRPr="00585231" w:rsidRDefault="00C73D18" w:rsidP="00E114B1">
      <w:pPr>
        <w:spacing w:line="360" w:lineRule="auto"/>
        <w:ind w:right="1921"/>
        <w:jc w:val="right"/>
        <w:rPr>
          <w:rFonts w:ascii="Arial" w:hAnsi="Arial" w:cs="Arial"/>
          <w:b/>
          <w:i/>
        </w:rPr>
      </w:pPr>
      <w:r w:rsidRPr="00585231">
        <w:rPr>
          <w:rFonts w:ascii="Arial" w:hAnsi="Arial" w:cs="Arial"/>
          <w:b/>
          <w:bCs/>
          <w:i/>
          <w:spacing w:val="-4"/>
        </w:rPr>
        <w:t>Building Livelihoods for Household and Community Resilience</w:t>
      </w:r>
      <w:r w:rsidRPr="00585231">
        <w:rPr>
          <w:rFonts w:ascii="Arial" w:hAnsi="Arial" w:cs="Arial"/>
          <w:b/>
          <w:i/>
        </w:rPr>
        <w:t xml:space="preserve"> </w:t>
      </w:r>
    </w:p>
    <w:p w14:paraId="1FEF81B6" w14:textId="77777777" w:rsidR="00C73D18" w:rsidRPr="00585231" w:rsidRDefault="00C73D18" w:rsidP="00E114B1">
      <w:pPr>
        <w:spacing w:line="360" w:lineRule="auto"/>
        <w:ind w:right="1921"/>
        <w:jc w:val="right"/>
        <w:rPr>
          <w:rFonts w:ascii="Arial" w:hAnsi="Arial" w:cs="Arial"/>
          <w:b/>
          <w:u w:val="single"/>
        </w:rPr>
      </w:pPr>
      <w:r w:rsidRPr="00585231">
        <w:rPr>
          <w:rFonts w:ascii="Arial" w:hAnsi="Arial" w:cs="Arial"/>
          <w:b/>
        </w:rPr>
        <w:t>6-month Report</w:t>
      </w:r>
    </w:p>
    <w:p w14:paraId="30BAA058" w14:textId="2975AB92" w:rsidR="000000B0" w:rsidRPr="00585231" w:rsidRDefault="00D2157A" w:rsidP="00E114B1">
      <w:pPr>
        <w:ind w:right="1921"/>
        <w:jc w:val="right"/>
        <w:rPr>
          <w:rFonts w:ascii="Arial" w:hAnsi="Arial" w:cs="Arial"/>
          <w:b/>
        </w:rPr>
      </w:pPr>
      <w:r>
        <w:rPr>
          <w:rFonts w:ascii="Arial" w:hAnsi="Arial" w:cs="Arial"/>
          <w:b/>
        </w:rPr>
        <w:t>Date of this report: December</w:t>
      </w:r>
      <w:r w:rsidR="00FE037A">
        <w:rPr>
          <w:rFonts w:ascii="Arial" w:hAnsi="Arial" w:cs="Arial"/>
          <w:b/>
        </w:rPr>
        <w:t xml:space="preserve"> 2019</w:t>
      </w:r>
    </w:p>
    <w:p w14:paraId="041C390E" w14:textId="22558B45" w:rsidR="00FE037A" w:rsidRPr="00E114B1" w:rsidRDefault="00846064" w:rsidP="00E114B1">
      <w:pPr>
        <w:tabs>
          <w:tab w:val="left" w:pos="3116"/>
        </w:tabs>
        <w:rPr>
          <w:rFonts w:ascii="Arial" w:hAnsi="Arial" w:cs="Arial"/>
        </w:rPr>
      </w:pPr>
      <w:r w:rsidRPr="00585231">
        <w:rPr>
          <w:rFonts w:ascii="Arial" w:hAnsi="Arial" w:cs="Arial"/>
        </w:rPr>
        <w:tab/>
      </w:r>
    </w:p>
    <w:p w14:paraId="3BA64FBE" w14:textId="77777777" w:rsidR="00E114B1" w:rsidRPr="00B978F7" w:rsidRDefault="00E114B1" w:rsidP="00E114B1">
      <w:pPr>
        <w:rPr>
          <w:rFonts w:ascii="Times" w:hAnsi="Times"/>
          <w:b/>
          <w:sz w:val="24"/>
          <w:szCs w:val="24"/>
        </w:rPr>
      </w:pPr>
      <w:r w:rsidRPr="00B978F7">
        <w:rPr>
          <w:rFonts w:ascii="Times" w:hAnsi="Times"/>
          <w:b/>
          <w:sz w:val="24"/>
          <w:szCs w:val="24"/>
        </w:rPr>
        <w:t>Working Areas</w:t>
      </w:r>
    </w:p>
    <w:p w14:paraId="764DFF7E" w14:textId="77777777" w:rsidR="00E114B1" w:rsidRPr="00B978F7" w:rsidRDefault="00E114B1" w:rsidP="00E114B1">
      <w:pPr>
        <w:rPr>
          <w:rFonts w:ascii="Times" w:hAnsi="Times"/>
          <w:sz w:val="24"/>
          <w:szCs w:val="24"/>
        </w:rPr>
      </w:pPr>
      <w:r w:rsidRPr="00B978F7">
        <w:rPr>
          <w:rFonts w:ascii="Times" w:hAnsi="Times"/>
          <w:sz w:val="24"/>
          <w:szCs w:val="24"/>
        </w:rPr>
        <w:t>An updated summary of groups’ names, locations and demographics is given below.</w:t>
      </w:r>
    </w:p>
    <w:p w14:paraId="294F6BF4" w14:textId="77777777" w:rsidR="00E114B1" w:rsidRPr="00B978F7" w:rsidRDefault="00E114B1" w:rsidP="00E114B1">
      <w:pPr>
        <w:rPr>
          <w:rFonts w:ascii="Times" w:hAnsi="Times"/>
          <w:sz w:val="24"/>
          <w:szCs w:val="24"/>
        </w:rPr>
      </w:pPr>
    </w:p>
    <w:tbl>
      <w:tblPr>
        <w:tblW w:w="8982" w:type="dxa"/>
        <w:jc w:val="center"/>
        <w:tblInd w:w="558" w:type="dxa"/>
        <w:tblLook w:val="04A0" w:firstRow="1" w:lastRow="0" w:firstColumn="1" w:lastColumn="0" w:noHBand="0" w:noVBand="1"/>
      </w:tblPr>
      <w:tblGrid>
        <w:gridCol w:w="1185"/>
        <w:gridCol w:w="2930"/>
        <w:gridCol w:w="1606"/>
        <w:gridCol w:w="1134"/>
        <w:gridCol w:w="993"/>
        <w:gridCol w:w="1134"/>
      </w:tblGrid>
      <w:tr w:rsidR="00E114B1" w:rsidRPr="00B978F7" w14:paraId="5B205FC0" w14:textId="77777777" w:rsidTr="00E114B1">
        <w:trPr>
          <w:trHeight w:val="28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D27C3" w14:textId="77777777" w:rsidR="00E114B1" w:rsidRPr="00B978F7" w:rsidRDefault="00E114B1" w:rsidP="00E114B1">
            <w:pPr>
              <w:rPr>
                <w:rFonts w:ascii="Times" w:hAnsi="Times"/>
                <w:sz w:val="24"/>
                <w:szCs w:val="24"/>
              </w:rPr>
            </w:pPr>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14:paraId="331B3F8E" w14:textId="77777777" w:rsidR="00E114B1" w:rsidRPr="00B978F7" w:rsidRDefault="00E114B1" w:rsidP="00E114B1">
            <w:pPr>
              <w:rPr>
                <w:rFonts w:ascii="Times" w:hAnsi="Times"/>
                <w:sz w:val="24"/>
                <w:szCs w:val="24"/>
              </w:rPr>
            </w:pP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761EAA7" w14:textId="77777777" w:rsidR="00E114B1" w:rsidRPr="00B978F7" w:rsidRDefault="00E114B1" w:rsidP="00E114B1">
            <w:pPr>
              <w:jc w:val="center"/>
              <w:rPr>
                <w:rFonts w:ascii="Times" w:hAnsi="Times"/>
                <w:b/>
                <w:sz w:val="24"/>
                <w:szCs w:val="24"/>
              </w:rPr>
            </w:pPr>
            <w:r w:rsidRPr="00B978F7">
              <w:rPr>
                <w:rFonts w:ascii="Times" w:hAnsi="Times"/>
                <w:b/>
                <w:sz w:val="24"/>
                <w:szCs w:val="24"/>
              </w:rPr>
              <w:t>Households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73C7C2" w14:textId="77777777" w:rsidR="00E114B1" w:rsidRPr="00B978F7" w:rsidRDefault="00E114B1" w:rsidP="00E114B1">
            <w:pPr>
              <w:jc w:val="center"/>
              <w:rPr>
                <w:rFonts w:ascii="Times" w:hAnsi="Times"/>
                <w:b/>
                <w:sz w:val="24"/>
                <w:szCs w:val="24"/>
              </w:rPr>
            </w:pPr>
            <w:r w:rsidRPr="00B978F7">
              <w:rPr>
                <w:rFonts w:ascii="Times" w:hAnsi="Times"/>
                <w:b/>
                <w:sz w:val="24"/>
                <w:szCs w:val="24"/>
              </w:rPr>
              <w:t>Women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EC33511" w14:textId="77777777" w:rsidR="00E114B1" w:rsidRPr="00B978F7" w:rsidRDefault="00E114B1" w:rsidP="00E114B1">
            <w:pPr>
              <w:jc w:val="center"/>
              <w:rPr>
                <w:rFonts w:ascii="Times" w:hAnsi="Times"/>
                <w:b/>
                <w:sz w:val="24"/>
                <w:szCs w:val="24"/>
              </w:rPr>
            </w:pPr>
            <w:r w:rsidRPr="00B978F7">
              <w:rPr>
                <w:rFonts w:ascii="Times" w:hAnsi="Times"/>
                <w:b/>
                <w:sz w:val="24"/>
                <w:szCs w:val="24"/>
              </w:rPr>
              <w:t>Men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D7B3FA" w14:textId="77777777" w:rsidR="00E114B1" w:rsidRPr="00B978F7" w:rsidRDefault="00E114B1" w:rsidP="00E114B1">
            <w:pPr>
              <w:jc w:val="center"/>
              <w:rPr>
                <w:rFonts w:ascii="Times" w:hAnsi="Times"/>
                <w:b/>
                <w:sz w:val="24"/>
                <w:szCs w:val="24"/>
              </w:rPr>
            </w:pPr>
            <w:r w:rsidRPr="00B978F7">
              <w:rPr>
                <w:rFonts w:ascii="Times" w:hAnsi="Times"/>
                <w:b/>
                <w:sz w:val="24"/>
                <w:szCs w:val="24"/>
              </w:rPr>
              <w:t>Total</w:t>
            </w:r>
          </w:p>
        </w:tc>
      </w:tr>
      <w:tr w:rsidR="00E114B1" w:rsidRPr="00B978F7" w14:paraId="4D0AC2BA" w14:textId="77777777" w:rsidTr="00E114B1">
        <w:trPr>
          <w:trHeight w:val="28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6321A" w14:textId="77777777" w:rsidR="00E114B1" w:rsidRPr="00B978F7" w:rsidRDefault="00E114B1" w:rsidP="00E114B1">
            <w:pPr>
              <w:rPr>
                <w:rFonts w:ascii="Times" w:hAnsi="Times"/>
                <w:b/>
                <w:sz w:val="24"/>
                <w:szCs w:val="24"/>
              </w:rPr>
            </w:pPr>
            <w:proofErr w:type="spellStart"/>
            <w:r w:rsidRPr="00B978F7">
              <w:rPr>
                <w:rFonts w:ascii="Times" w:hAnsi="Times"/>
                <w:b/>
                <w:sz w:val="24"/>
                <w:szCs w:val="24"/>
              </w:rPr>
              <w:t>Surkhet</w:t>
            </w:r>
            <w:proofErr w:type="spellEnd"/>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14:paraId="7CBCD1C1" w14:textId="77777777" w:rsidR="00E114B1" w:rsidRPr="00B978F7" w:rsidRDefault="00E114B1" w:rsidP="00E114B1">
            <w:pPr>
              <w:rPr>
                <w:rFonts w:ascii="Times" w:hAnsi="Times"/>
                <w:sz w:val="24"/>
                <w:szCs w:val="24"/>
              </w:rPr>
            </w:pPr>
            <w:r w:rsidRPr="00B978F7">
              <w:rPr>
                <w:rFonts w:ascii="Times" w:hAnsi="Times"/>
                <w:sz w:val="24"/>
                <w:szCs w:val="24"/>
              </w:rPr>
              <w:t>2 municipalities, 12 villages</w:t>
            </w:r>
          </w:p>
        </w:tc>
        <w:tc>
          <w:tcPr>
            <w:tcW w:w="1606" w:type="dxa"/>
            <w:tcBorders>
              <w:top w:val="single" w:sz="4" w:space="0" w:color="auto"/>
              <w:left w:val="nil"/>
              <w:bottom w:val="single" w:sz="4" w:space="0" w:color="auto"/>
              <w:right w:val="single" w:sz="4" w:space="0" w:color="auto"/>
            </w:tcBorders>
            <w:shd w:val="clear" w:color="auto" w:fill="auto"/>
            <w:noWrap/>
            <w:vAlign w:val="bottom"/>
          </w:tcPr>
          <w:p w14:paraId="72C7CFCC" w14:textId="77777777" w:rsidR="00E114B1" w:rsidRPr="00B978F7" w:rsidRDefault="00E114B1" w:rsidP="00E114B1">
            <w:pPr>
              <w:jc w:val="center"/>
              <w:rPr>
                <w:bCs/>
                <w:color w:val="000000"/>
                <w:sz w:val="24"/>
                <w:szCs w:val="24"/>
                <w:lang w:eastAsia="en-GB"/>
              </w:rPr>
            </w:pPr>
            <w:r w:rsidRPr="00B978F7">
              <w:rPr>
                <w:bCs/>
                <w:color w:val="000000"/>
                <w:sz w:val="24"/>
                <w:szCs w:val="24"/>
              </w:rPr>
              <w:t>186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67BBA85" w14:textId="77777777" w:rsidR="00E114B1" w:rsidRPr="00B978F7" w:rsidRDefault="00E114B1" w:rsidP="00E114B1">
            <w:pPr>
              <w:jc w:val="center"/>
              <w:rPr>
                <w:bCs/>
                <w:color w:val="000000"/>
                <w:sz w:val="24"/>
                <w:szCs w:val="24"/>
              </w:rPr>
            </w:pPr>
            <w:r w:rsidRPr="00B978F7">
              <w:rPr>
                <w:bCs/>
                <w:color w:val="000000"/>
                <w:sz w:val="24"/>
                <w:szCs w:val="24"/>
              </w:rPr>
              <w:t>547</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3AF7270" w14:textId="77777777" w:rsidR="00E114B1" w:rsidRPr="00B978F7" w:rsidRDefault="00E114B1" w:rsidP="00E114B1">
            <w:pPr>
              <w:jc w:val="center"/>
              <w:rPr>
                <w:bCs/>
                <w:color w:val="000000"/>
                <w:sz w:val="24"/>
                <w:szCs w:val="24"/>
              </w:rPr>
            </w:pPr>
            <w:r w:rsidRPr="00B978F7">
              <w:rPr>
                <w:bCs/>
                <w:color w:val="000000"/>
                <w:sz w:val="24"/>
                <w:szCs w:val="24"/>
              </w:rPr>
              <w:t>585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CC5D860" w14:textId="77777777" w:rsidR="00E114B1" w:rsidRPr="00B978F7" w:rsidRDefault="00E114B1" w:rsidP="00E114B1">
            <w:pPr>
              <w:jc w:val="center"/>
              <w:rPr>
                <w:bCs/>
                <w:color w:val="000000"/>
                <w:sz w:val="24"/>
                <w:szCs w:val="24"/>
              </w:rPr>
            </w:pPr>
            <w:r w:rsidRPr="00B978F7">
              <w:rPr>
                <w:bCs/>
                <w:color w:val="000000"/>
                <w:sz w:val="24"/>
                <w:szCs w:val="24"/>
              </w:rPr>
              <w:t>1132</w:t>
            </w:r>
          </w:p>
        </w:tc>
      </w:tr>
      <w:tr w:rsidR="00E114B1" w:rsidRPr="00B978F7" w14:paraId="706A168F" w14:textId="77777777" w:rsidTr="00E114B1">
        <w:trPr>
          <w:trHeight w:val="28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D2A1F" w14:textId="77777777" w:rsidR="00E114B1" w:rsidRPr="00B978F7" w:rsidRDefault="00E114B1" w:rsidP="00E114B1">
            <w:pPr>
              <w:rPr>
                <w:rFonts w:ascii="Times" w:hAnsi="Times"/>
                <w:b/>
                <w:sz w:val="24"/>
                <w:szCs w:val="24"/>
              </w:rPr>
            </w:pPr>
            <w:proofErr w:type="spellStart"/>
            <w:r w:rsidRPr="00B978F7">
              <w:rPr>
                <w:rFonts w:ascii="Times" w:hAnsi="Times"/>
                <w:b/>
                <w:sz w:val="24"/>
                <w:szCs w:val="24"/>
              </w:rPr>
              <w:t>Humla</w:t>
            </w:r>
            <w:proofErr w:type="spellEnd"/>
          </w:p>
        </w:tc>
        <w:tc>
          <w:tcPr>
            <w:tcW w:w="2930" w:type="dxa"/>
            <w:tcBorders>
              <w:top w:val="single" w:sz="4" w:space="0" w:color="auto"/>
              <w:left w:val="nil"/>
              <w:bottom w:val="single" w:sz="4" w:space="0" w:color="auto"/>
              <w:right w:val="single" w:sz="4" w:space="0" w:color="auto"/>
            </w:tcBorders>
            <w:shd w:val="clear" w:color="auto" w:fill="auto"/>
            <w:noWrap/>
            <w:vAlign w:val="bottom"/>
          </w:tcPr>
          <w:p w14:paraId="2FA5A4DB" w14:textId="77777777" w:rsidR="00E114B1" w:rsidRPr="00B978F7" w:rsidRDefault="00E114B1" w:rsidP="00E114B1">
            <w:pPr>
              <w:rPr>
                <w:rFonts w:ascii="Times" w:hAnsi="Times"/>
                <w:sz w:val="24"/>
                <w:szCs w:val="24"/>
              </w:rPr>
            </w:pPr>
            <w:r w:rsidRPr="00B978F7">
              <w:rPr>
                <w:rFonts w:ascii="Times" w:hAnsi="Times"/>
                <w:sz w:val="24"/>
                <w:szCs w:val="24"/>
              </w:rPr>
              <w:t>2 municipalities, 18 villages</w:t>
            </w:r>
          </w:p>
        </w:tc>
        <w:tc>
          <w:tcPr>
            <w:tcW w:w="1606" w:type="dxa"/>
            <w:tcBorders>
              <w:top w:val="single" w:sz="4" w:space="0" w:color="auto"/>
              <w:left w:val="nil"/>
              <w:bottom w:val="single" w:sz="4" w:space="0" w:color="auto"/>
              <w:right w:val="single" w:sz="4" w:space="0" w:color="auto"/>
            </w:tcBorders>
            <w:shd w:val="clear" w:color="auto" w:fill="auto"/>
            <w:noWrap/>
          </w:tcPr>
          <w:p w14:paraId="00B224E1" w14:textId="77777777" w:rsidR="00E114B1" w:rsidRPr="00B978F7" w:rsidRDefault="00E114B1" w:rsidP="00E114B1">
            <w:pPr>
              <w:jc w:val="center"/>
              <w:rPr>
                <w:bCs/>
                <w:color w:val="000000"/>
                <w:sz w:val="24"/>
                <w:szCs w:val="24"/>
                <w:lang w:eastAsia="en-GB"/>
              </w:rPr>
            </w:pPr>
            <w:r w:rsidRPr="00B978F7">
              <w:rPr>
                <w:sz w:val="24"/>
                <w:szCs w:val="24"/>
              </w:rPr>
              <w:t>608</w:t>
            </w:r>
          </w:p>
        </w:tc>
        <w:tc>
          <w:tcPr>
            <w:tcW w:w="1134" w:type="dxa"/>
            <w:tcBorders>
              <w:top w:val="single" w:sz="4" w:space="0" w:color="auto"/>
              <w:left w:val="nil"/>
              <w:bottom w:val="single" w:sz="4" w:space="0" w:color="auto"/>
              <w:right w:val="single" w:sz="4" w:space="0" w:color="auto"/>
            </w:tcBorders>
            <w:shd w:val="clear" w:color="auto" w:fill="auto"/>
            <w:noWrap/>
          </w:tcPr>
          <w:p w14:paraId="4D3D6B82" w14:textId="77777777" w:rsidR="00E114B1" w:rsidRPr="00B978F7" w:rsidRDefault="00E114B1" w:rsidP="00E114B1">
            <w:pPr>
              <w:jc w:val="center"/>
              <w:rPr>
                <w:bCs/>
                <w:color w:val="000000"/>
                <w:sz w:val="24"/>
                <w:szCs w:val="24"/>
              </w:rPr>
            </w:pPr>
            <w:r w:rsidRPr="00B978F7">
              <w:rPr>
                <w:sz w:val="24"/>
                <w:szCs w:val="24"/>
              </w:rPr>
              <w:t>1857</w:t>
            </w:r>
          </w:p>
        </w:tc>
        <w:tc>
          <w:tcPr>
            <w:tcW w:w="993" w:type="dxa"/>
            <w:tcBorders>
              <w:top w:val="single" w:sz="4" w:space="0" w:color="auto"/>
              <w:left w:val="nil"/>
              <w:bottom w:val="single" w:sz="4" w:space="0" w:color="auto"/>
              <w:right w:val="single" w:sz="4" w:space="0" w:color="auto"/>
            </w:tcBorders>
            <w:shd w:val="clear" w:color="auto" w:fill="auto"/>
            <w:noWrap/>
          </w:tcPr>
          <w:p w14:paraId="485234AA" w14:textId="77777777" w:rsidR="00E114B1" w:rsidRPr="00B978F7" w:rsidRDefault="00E114B1" w:rsidP="00E114B1">
            <w:pPr>
              <w:jc w:val="center"/>
              <w:rPr>
                <w:bCs/>
                <w:color w:val="000000"/>
                <w:sz w:val="24"/>
                <w:szCs w:val="24"/>
              </w:rPr>
            </w:pPr>
            <w:r w:rsidRPr="00B978F7">
              <w:rPr>
                <w:sz w:val="24"/>
                <w:szCs w:val="24"/>
              </w:rPr>
              <w:t>1893</w:t>
            </w:r>
          </w:p>
        </w:tc>
        <w:tc>
          <w:tcPr>
            <w:tcW w:w="1134" w:type="dxa"/>
            <w:tcBorders>
              <w:top w:val="single" w:sz="4" w:space="0" w:color="auto"/>
              <w:left w:val="nil"/>
              <w:bottom w:val="single" w:sz="4" w:space="0" w:color="auto"/>
              <w:right w:val="single" w:sz="4" w:space="0" w:color="auto"/>
            </w:tcBorders>
            <w:shd w:val="clear" w:color="auto" w:fill="auto"/>
            <w:noWrap/>
          </w:tcPr>
          <w:p w14:paraId="14BB4C48" w14:textId="77777777" w:rsidR="00E114B1" w:rsidRPr="00B978F7" w:rsidRDefault="00E114B1" w:rsidP="00E114B1">
            <w:pPr>
              <w:jc w:val="center"/>
              <w:rPr>
                <w:bCs/>
                <w:color w:val="000000"/>
                <w:sz w:val="24"/>
                <w:szCs w:val="24"/>
              </w:rPr>
            </w:pPr>
            <w:r w:rsidRPr="00B978F7">
              <w:rPr>
                <w:sz w:val="24"/>
                <w:szCs w:val="24"/>
              </w:rPr>
              <w:t>3750</w:t>
            </w:r>
          </w:p>
        </w:tc>
      </w:tr>
      <w:tr w:rsidR="00E114B1" w:rsidRPr="00B978F7" w14:paraId="5670D6C1" w14:textId="77777777" w:rsidTr="00E114B1">
        <w:trPr>
          <w:trHeight w:val="28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052D4" w14:textId="77777777" w:rsidR="00E114B1" w:rsidRPr="00B978F7" w:rsidRDefault="00E114B1" w:rsidP="00E114B1">
            <w:pPr>
              <w:rPr>
                <w:rFonts w:ascii="Times" w:hAnsi="Times"/>
                <w:b/>
                <w:sz w:val="24"/>
                <w:szCs w:val="24"/>
              </w:rPr>
            </w:pPr>
            <w:r w:rsidRPr="00B978F7">
              <w:rPr>
                <w:rFonts w:ascii="Times" w:hAnsi="Times"/>
                <w:b/>
                <w:sz w:val="24"/>
                <w:szCs w:val="24"/>
              </w:rPr>
              <w:t>Total</w:t>
            </w:r>
          </w:p>
        </w:tc>
        <w:tc>
          <w:tcPr>
            <w:tcW w:w="2930" w:type="dxa"/>
            <w:tcBorders>
              <w:top w:val="single" w:sz="4" w:space="0" w:color="auto"/>
              <w:left w:val="nil"/>
              <w:bottom w:val="single" w:sz="4" w:space="0" w:color="auto"/>
              <w:right w:val="single" w:sz="4" w:space="0" w:color="auto"/>
            </w:tcBorders>
            <w:shd w:val="clear" w:color="auto" w:fill="auto"/>
            <w:noWrap/>
            <w:vAlign w:val="bottom"/>
          </w:tcPr>
          <w:p w14:paraId="0EA651A1" w14:textId="77777777" w:rsidR="00E114B1" w:rsidRPr="00B978F7" w:rsidRDefault="00E114B1" w:rsidP="00E114B1">
            <w:pPr>
              <w:rPr>
                <w:rFonts w:ascii="Times" w:hAnsi="Times"/>
                <w:sz w:val="24"/>
                <w:szCs w:val="24"/>
              </w:rPr>
            </w:pPr>
            <w:r w:rsidRPr="00B978F7">
              <w:rPr>
                <w:rFonts w:ascii="Times" w:hAnsi="Times"/>
                <w:sz w:val="24"/>
                <w:szCs w:val="24"/>
              </w:rPr>
              <w:t>4 municipalities, 30 villages</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D965353" w14:textId="77777777" w:rsidR="00E114B1" w:rsidRPr="00B978F7" w:rsidRDefault="00E114B1" w:rsidP="00E114B1">
            <w:pPr>
              <w:jc w:val="center"/>
              <w:rPr>
                <w:b/>
                <w:bCs/>
                <w:color w:val="000000"/>
                <w:sz w:val="24"/>
                <w:szCs w:val="24"/>
              </w:rPr>
            </w:pPr>
            <w:r w:rsidRPr="00B978F7">
              <w:rPr>
                <w:b/>
                <w:bCs/>
                <w:color w:val="000000"/>
                <w:sz w:val="24"/>
                <w:szCs w:val="24"/>
              </w:rPr>
              <w:fldChar w:fldCharType="begin"/>
            </w:r>
            <w:r w:rsidRPr="00B978F7">
              <w:rPr>
                <w:b/>
                <w:bCs/>
                <w:color w:val="000000"/>
                <w:sz w:val="24"/>
                <w:szCs w:val="24"/>
              </w:rPr>
              <w:instrText xml:space="preserve"> =SUM(ABOVE) </w:instrText>
            </w:r>
            <w:r w:rsidRPr="00B978F7">
              <w:rPr>
                <w:b/>
                <w:bCs/>
                <w:color w:val="000000"/>
                <w:sz w:val="24"/>
                <w:szCs w:val="24"/>
              </w:rPr>
              <w:fldChar w:fldCharType="separate"/>
            </w:r>
            <w:r>
              <w:rPr>
                <w:b/>
                <w:bCs/>
                <w:noProof/>
                <w:color w:val="000000"/>
                <w:sz w:val="24"/>
                <w:szCs w:val="24"/>
              </w:rPr>
              <w:t>794</w:t>
            </w:r>
            <w:r w:rsidRPr="00B978F7">
              <w:rPr>
                <w:b/>
                <w:bCs/>
                <w:color w:val="000000"/>
                <w:sz w:val="24"/>
                <w:szCs w:val="24"/>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0755B8" w14:textId="77777777" w:rsidR="00E114B1" w:rsidRPr="00B978F7" w:rsidRDefault="00E114B1" w:rsidP="00E114B1">
            <w:pPr>
              <w:jc w:val="center"/>
              <w:rPr>
                <w:b/>
                <w:bCs/>
                <w:color w:val="000000"/>
                <w:sz w:val="24"/>
                <w:szCs w:val="24"/>
              </w:rPr>
            </w:pPr>
            <w:r w:rsidRPr="00B978F7">
              <w:rPr>
                <w:b/>
                <w:bCs/>
                <w:color w:val="000000"/>
                <w:sz w:val="24"/>
                <w:szCs w:val="24"/>
              </w:rPr>
              <w:fldChar w:fldCharType="begin"/>
            </w:r>
            <w:r w:rsidRPr="00B978F7">
              <w:rPr>
                <w:b/>
                <w:bCs/>
                <w:color w:val="000000"/>
                <w:sz w:val="24"/>
                <w:szCs w:val="24"/>
              </w:rPr>
              <w:instrText xml:space="preserve"> =SUM(ABOVE) </w:instrText>
            </w:r>
            <w:r w:rsidRPr="00B978F7">
              <w:rPr>
                <w:b/>
                <w:bCs/>
                <w:color w:val="000000"/>
                <w:sz w:val="24"/>
                <w:szCs w:val="24"/>
              </w:rPr>
              <w:fldChar w:fldCharType="separate"/>
            </w:r>
            <w:r>
              <w:rPr>
                <w:b/>
                <w:bCs/>
                <w:noProof/>
                <w:color w:val="000000"/>
                <w:sz w:val="24"/>
                <w:szCs w:val="24"/>
              </w:rPr>
              <w:t>2404</w:t>
            </w:r>
            <w:r w:rsidRPr="00B978F7">
              <w:rPr>
                <w:b/>
                <w:bCs/>
                <w:color w:val="000000"/>
                <w:sz w:val="24"/>
                <w:szCs w:val="24"/>
              </w:rPr>
              <w:fldChar w:fldCharType="end"/>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3704105" w14:textId="77777777" w:rsidR="00E114B1" w:rsidRPr="00B978F7" w:rsidRDefault="00E114B1" w:rsidP="00E114B1">
            <w:pPr>
              <w:jc w:val="center"/>
              <w:rPr>
                <w:b/>
                <w:bCs/>
                <w:color w:val="000000"/>
                <w:sz w:val="24"/>
                <w:szCs w:val="24"/>
              </w:rPr>
            </w:pPr>
            <w:r w:rsidRPr="00B978F7">
              <w:rPr>
                <w:b/>
                <w:bCs/>
                <w:color w:val="000000"/>
                <w:sz w:val="24"/>
                <w:szCs w:val="24"/>
              </w:rPr>
              <w:fldChar w:fldCharType="begin"/>
            </w:r>
            <w:r w:rsidRPr="00B978F7">
              <w:rPr>
                <w:b/>
                <w:bCs/>
                <w:color w:val="000000"/>
                <w:sz w:val="24"/>
                <w:szCs w:val="24"/>
              </w:rPr>
              <w:instrText xml:space="preserve"> =SUM(ABOVE) </w:instrText>
            </w:r>
            <w:r w:rsidRPr="00B978F7">
              <w:rPr>
                <w:b/>
                <w:bCs/>
                <w:color w:val="000000"/>
                <w:sz w:val="24"/>
                <w:szCs w:val="24"/>
              </w:rPr>
              <w:fldChar w:fldCharType="separate"/>
            </w:r>
            <w:r>
              <w:rPr>
                <w:b/>
                <w:bCs/>
                <w:noProof/>
                <w:color w:val="000000"/>
                <w:sz w:val="24"/>
                <w:szCs w:val="24"/>
              </w:rPr>
              <w:t>2478</w:t>
            </w:r>
            <w:r w:rsidRPr="00B978F7">
              <w:rPr>
                <w:b/>
                <w:bCs/>
                <w:color w:val="000000"/>
                <w:sz w:val="24"/>
                <w:szCs w:val="24"/>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7B3A1B" w14:textId="77777777" w:rsidR="00E114B1" w:rsidRPr="00B978F7" w:rsidRDefault="00E114B1" w:rsidP="00E114B1">
            <w:pPr>
              <w:jc w:val="center"/>
              <w:rPr>
                <w:b/>
                <w:bCs/>
                <w:color w:val="000000"/>
                <w:sz w:val="24"/>
                <w:szCs w:val="24"/>
              </w:rPr>
            </w:pPr>
            <w:r w:rsidRPr="00B978F7">
              <w:rPr>
                <w:b/>
                <w:bCs/>
                <w:color w:val="000000"/>
                <w:sz w:val="24"/>
                <w:szCs w:val="24"/>
              </w:rPr>
              <w:fldChar w:fldCharType="begin"/>
            </w:r>
            <w:r w:rsidRPr="00B978F7">
              <w:rPr>
                <w:b/>
                <w:bCs/>
                <w:color w:val="000000"/>
                <w:sz w:val="24"/>
                <w:szCs w:val="24"/>
              </w:rPr>
              <w:instrText xml:space="preserve"> =SUM(ABOVE) </w:instrText>
            </w:r>
            <w:r w:rsidRPr="00B978F7">
              <w:rPr>
                <w:b/>
                <w:bCs/>
                <w:color w:val="000000"/>
                <w:sz w:val="24"/>
                <w:szCs w:val="24"/>
              </w:rPr>
              <w:fldChar w:fldCharType="separate"/>
            </w:r>
            <w:r>
              <w:rPr>
                <w:b/>
                <w:bCs/>
                <w:noProof/>
                <w:color w:val="000000"/>
                <w:sz w:val="24"/>
                <w:szCs w:val="24"/>
              </w:rPr>
              <w:t>4882</w:t>
            </w:r>
            <w:r w:rsidRPr="00B978F7">
              <w:rPr>
                <w:b/>
                <w:bCs/>
                <w:color w:val="000000"/>
                <w:sz w:val="24"/>
                <w:szCs w:val="24"/>
              </w:rPr>
              <w:fldChar w:fldCharType="end"/>
            </w:r>
          </w:p>
        </w:tc>
      </w:tr>
    </w:tbl>
    <w:p w14:paraId="41EB85C0" w14:textId="77777777" w:rsidR="00E114B1" w:rsidRPr="00B978F7" w:rsidRDefault="00E114B1" w:rsidP="00E114B1">
      <w:pPr>
        <w:rPr>
          <w:rFonts w:ascii="Times" w:hAnsi="Times"/>
          <w:sz w:val="24"/>
          <w:szCs w:val="24"/>
        </w:rPr>
      </w:pPr>
    </w:p>
    <w:p w14:paraId="0376F636" w14:textId="77777777" w:rsidR="00E114B1" w:rsidRPr="00B978F7" w:rsidRDefault="00E114B1" w:rsidP="00E114B1">
      <w:pPr>
        <w:rPr>
          <w:rFonts w:ascii="Times" w:hAnsi="Times"/>
          <w:sz w:val="24"/>
          <w:szCs w:val="24"/>
        </w:rPr>
      </w:pPr>
      <w:r w:rsidRPr="00B978F7">
        <w:rPr>
          <w:rFonts w:ascii="Times" w:hAnsi="Times"/>
          <w:sz w:val="24"/>
          <w:szCs w:val="24"/>
        </w:rPr>
        <w:t xml:space="preserve">These figures represent the demographics of the villages that have been registered with HPC as participating villages. They do not include new villages that have requested participation, where HPC </w:t>
      </w:r>
      <w:proofErr w:type="gramStart"/>
      <w:r w:rsidRPr="00B978F7">
        <w:rPr>
          <w:rFonts w:ascii="Times" w:hAnsi="Times"/>
          <w:sz w:val="24"/>
          <w:szCs w:val="24"/>
        </w:rPr>
        <w:t>staff visit</w:t>
      </w:r>
      <w:proofErr w:type="gramEnd"/>
      <w:r w:rsidRPr="00B978F7">
        <w:rPr>
          <w:rFonts w:ascii="Times" w:hAnsi="Times"/>
          <w:sz w:val="24"/>
          <w:szCs w:val="24"/>
        </w:rPr>
        <w:t xml:space="preserve"> for surveying, and barefoot consultants have started to work (usually on training). </w:t>
      </w:r>
    </w:p>
    <w:p w14:paraId="2B4665C2" w14:textId="1238460C" w:rsidR="00E114B1" w:rsidRPr="00B978F7" w:rsidRDefault="00E114B1" w:rsidP="00F83C22">
      <w:pPr>
        <w:tabs>
          <w:tab w:val="left" w:pos="3116"/>
        </w:tabs>
        <w:rPr>
          <w:rFonts w:ascii="Times" w:hAnsi="Times"/>
          <w:sz w:val="24"/>
          <w:szCs w:val="24"/>
        </w:rPr>
      </w:pPr>
      <w:r w:rsidRPr="00B978F7">
        <w:rPr>
          <w:rFonts w:ascii="Times" w:hAnsi="Times"/>
          <w:sz w:val="24"/>
          <w:szCs w:val="24"/>
        </w:rPr>
        <w:tab/>
      </w:r>
    </w:p>
    <w:p w14:paraId="46BA93A6" w14:textId="77777777" w:rsidR="00E114B1" w:rsidRDefault="00E114B1" w:rsidP="00E114B1">
      <w:pPr>
        <w:rPr>
          <w:rFonts w:ascii="Times" w:hAnsi="Times"/>
          <w:b/>
          <w:sz w:val="24"/>
          <w:szCs w:val="24"/>
        </w:rPr>
      </w:pPr>
      <w:r w:rsidRPr="00B978F7">
        <w:rPr>
          <w:rFonts w:ascii="Times" w:hAnsi="Times"/>
          <w:b/>
          <w:sz w:val="24"/>
          <w:szCs w:val="24"/>
        </w:rPr>
        <w:t>Activities</w:t>
      </w:r>
    </w:p>
    <w:p w14:paraId="7EBF2EC7" w14:textId="77777777" w:rsidR="00E114B1" w:rsidRPr="00B978F7" w:rsidRDefault="00E114B1" w:rsidP="00E114B1">
      <w:pPr>
        <w:rPr>
          <w:rFonts w:ascii="Times" w:hAnsi="Times"/>
          <w:b/>
          <w:sz w:val="24"/>
          <w:szCs w:val="24"/>
        </w:rPr>
      </w:pPr>
    </w:p>
    <w:p w14:paraId="07728294" w14:textId="77777777" w:rsidR="00E114B1" w:rsidRPr="00B978F7" w:rsidRDefault="00E114B1" w:rsidP="00E114B1">
      <w:pPr>
        <w:pStyle w:val="ListParagraph"/>
        <w:numPr>
          <w:ilvl w:val="0"/>
          <w:numId w:val="1"/>
        </w:numPr>
        <w:shd w:val="clear" w:color="auto" w:fill="D9D9D9" w:themeFill="background1" w:themeFillShade="D9"/>
        <w:ind w:left="0" w:hanging="283"/>
        <w:rPr>
          <w:rFonts w:ascii="Times" w:hAnsi="Times"/>
          <w:sz w:val="24"/>
          <w:szCs w:val="24"/>
        </w:rPr>
      </w:pPr>
      <w:r w:rsidRPr="00B978F7">
        <w:rPr>
          <w:rFonts w:ascii="Times" w:hAnsi="Times"/>
          <w:b/>
          <w:sz w:val="24"/>
          <w:szCs w:val="24"/>
        </w:rPr>
        <w:t>FOOD SECURITY PROGRAM</w:t>
      </w:r>
    </w:p>
    <w:p w14:paraId="4F082C06" w14:textId="77777777" w:rsidR="00E114B1" w:rsidRPr="00B978F7" w:rsidRDefault="00E114B1" w:rsidP="00E114B1">
      <w:pPr>
        <w:rPr>
          <w:rFonts w:ascii="Times" w:hAnsi="Times"/>
          <w:sz w:val="24"/>
          <w:szCs w:val="24"/>
        </w:rPr>
      </w:pPr>
    </w:p>
    <w:p w14:paraId="078DCE3B" w14:textId="77777777" w:rsidR="00E114B1" w:rsidRPr="00B978F7" w:rsidRDefault="00E114B1" w:rsidP="00E114B1">
      <w:pPr>
        <w:rPr>
          <w:rFonts w:ascii="Times" w:hAnsi="Times"/>
          <w:b/>
          <w:sz w:val="24"/>
          <w:szCs w:val="24"/>
        </w:rPr>
      </w:pPr>
      <w:r w:rsidRPr="00B978F7">
        <w:rPr>
          <w:rFonts w:ascii="Times" w:hAnsi="Times"/>
          <w:b/>
          <w:sz w:val="24"/>
          <w:szCs w:val="24"/>
        </w:rPr>
        <w:t xml:space="preserve">Resource </w:t>
      </w:r>
      <w:proofErr w:type="spellStart"/>
      <w:r w:rsidRPr="00B978F7">
        <w:rPr>
          <w:rFonts w:ascii="Times" w:hAnsi="Times"/>
          <w:b/>
          <w:sz w:val="24"/>
          <w:szCs w:val="24"/>
        </w:rPr>
        <w:t>Centers</w:t>
      </w:r>
      <w:proofErr w:type="spellEnd"/>
    </w:p>
    <w:p w14:paraId="662D5E0F" w14:textId="77777777" w:rsidR="00E114B1" w:rsidRPr="00B978F7" w:rsidRDefault="00E114B1" w:rsidP="00E114B1">
      <w:pPr>
        <w:rPr>
          <w:rFonts w:ascii="Times" w:hAnsi="Times"/>
          <w:sz w:val="24"/>
          <w:szCs w:val="24"/>
        </w:rPr>
      </w:pPr>
      <w:r w:rsidRPr="00B978F7">
        <w:rPr>
          <w:rFonts w:ascii="Times" w:hAnsi="Times"/>
          <w:sz w:val="24"/>
          <w:szCs w:val="24"/>
        </w:rPr>
        <w:t xml:space="preserve">This year and particularly the past 6 months have seen a period of tumultuous change at the </w:t>
      </w:r>
      <w:r>
        <w:rPr>
          <w:rFonts w:ascii="Times" w:hAnsi="Times"/>
          <w:sz w:val="24"/>
          <w:szCs w:val="24"/>
        </w:rPr>
        <w:t>Resource Centre (</w:t>
      </w:r>
      <w:r w:rsidRPr="00B978F7">
        <w:rPr>
          <w:rFonts w:ascii="Times" w:hAnsi="Times"/>
          <w:sz w:val="24"/>
          <w:szCs w:val="24"/>
        </w:rPr>
        <w:t>RC</w:t>
      </w:r>
      <w:r>
        <w:rPr>
          <w:rFonts w:ascii="Times" w:hAnsi="Times"/>
          <w:sz w:val="24"/>
          <w:szCs w:val="24"/>
        </w:rPr>
        <w:t>)</w:t>
      </w:r>
      <w:r w:rsidRPr="00B978F7">
        <w:rPr>
          <w:rFonts w:ascii="Times" w:hAnsi="Times"/>
          <w:sz w:val="24"/>
          <w:szCs w:val="24"/>
        </w:rPr>
        <w:t xml:space="preserve"> in </w:t>
      </w:r>
      <w:proofErr w:type="spellStart"/>
      <w:r w:rsidRPr="00B978F7">
        <w:rPr>
          <w:rFonts w:ascii="Times" w:hAnsi="Times"/>
          <w:sz w:val="24"/>
          <w:szCs w:val="24"/>
        </w:rPr>
        <w:t>Baragaun</w:t>
      </w:r>
      <w:proofErr w:type="spellEnd"/>
      <w:r w:rsidRPr="00B978F7">
        <w:rPr>
          <w:rFonts w:ascii="Times" w:hAnsi="Times"/>
          <w:sz w:val="24"/>
          <w:szCs w:val="24"/>
        </w:rPr>
        <w:t>. An agitation by a minority</w:t>
      </w:r>
      <w:r>
        <w:rPr>
          <w:rFonts w:ascii="Times" w:hAnsi="Times"/>
          <w:sz w:val="24"/>
          <w:szCs w:val="24"/>
        </w:rPr>
        <w:t xml:space="preserve"> handful</w:t>
      </w:r>
      <w:r w:rsidRPr="00B978F7">
        <w:rPr>
          <w:rFonts w:ascii="Times" w:hAnsi="Times"/>
          <w:sz w:val="24"/>
          <w:szCs w:val="24"/>
        </w:rPr>
        <w:t xml:space="preserve"> of local villagers at the</w:t>
      </w:r>
      <w:r>
        <w:rPr>
          <w:rFonts w:ascii="Times" w:hAnsi="Times"/>
          <w:sz w:val="24"/>
          <w:szCs w:val="24"/>
        </w:rPr>
        <w:t xml:space="preserve"> replacement of the Board Chairperson following a vote of no confidence, and the replacement</w:t>
      </w:r>
      <w:r w:rsidRPr="00B978F7">
        <w:rPr>
          <w:rFonts w:ascii="Times" w:hAnsi="Times"/>
          <w:sz w:val="24"/>
          <w:szCs w:val="24"/>
        </w:rPr>
        <w:t xml:space="preserve"> of a local staff member</w:t>
      </w:r>
      <w:r>
        <w:rPr>
          <w:rFonts w:ascii="Times" w:hAnsi="Times"/>
          <w:sz w:val="24"/>
          <w:szCs w:val="24"/>
        </w:rPr>
        <w:t xml:space="preserve"> has resulted in HPC leaving </w:t>
      </w:r>
      <w:proofErr w:type="gramStart"/>
      <w:r>
        <w:rPr>
          <w:rFonts w:ascii="Times" w:hAnsi="Times"/>
          <w:sz w:val="24"/>
          <w:szCs w:val="24"/>
        </w:rPr>
        <w:t>its</w:t>
      </w:r>
      <w:proofErr w:type="gramEnd"/>
      <w:r>
        <w:rPr>
          <w:rFonts w:ascii="Times" w:hAnsi="Times"/>
          <w:sz w:val="24"/>
          <w:szCs w:val="24"/>
        </w:rPr>
        <w:t xml:space="preserve"> 9 year-</w:t>
      </w:r>
      <w:r w:rsidRPr="00B978F7">
        <w:rPr>
          <w:rFonts w:ascii="Times" w:hAnsi="Times"/>
          <w:sz w:val="24"/>
          <w:szCs w:val="24"/>
        </w:rPr>
        <w:t>old demonstration and training farm</w:t>
      </w:r>
      <w:r>
        <w:rPr>
          <w:rFonts w:ascii="Times" w:hAnsi="Times"/>
          <w:sz w:val="24"/>
          <w:szCs w:val="24"/>
        </w:rPr>
        <w:t>,</w:t>
      </w:r>
      <w:r w:rsidRPr="00B978F7">
        <w:rPr>
          <w:rFonts w:ascii="Times" w:hAnsi="Times"/>
          <w:sz w:val="24"/>
          <w:szCs w:val="24"/>
        </w:rPr>
        <w:t xml:space="preserve"> and starting a new farm at a new venue, at the request of village groups. A new area of land has been provided by villagers in a neighbouring valley in </w:t>
      </w:r>
      <w:proofErr w:type="spellStart"/>
      <w:r w:rsidRPr="00B978F7">
        <w:rPr>
          <w:rFonts w:ascii="Times" w:hAnsi="Times"/>
          <w:sz w:val="24"/>
          <w:szCs w:val="24"/>
        </w:rPr>
        <w:t>Chingar</w:t>
      </w:r>
      <w:proofErr w:type="spellEnd"/>
      <w:r w:rsidRPr="00B978F7">
        <w:rPr>
          <w:rFonts w:ascii="Times" w:hAnsi="Times"/>
          <w:sz w:val="24"/>
          <w:szCs w:val="24"/>
        </w:rPr>
        <w:t xml:space="preserve"> village municipality, amidst 8 HPC </w:t>
      </w:r>
      <w:r>
        <w:rPr>
          <w:rFonts w:ascii="Times" w:hAnsi="Times"/>
          <w:sz w:val="24"/>
          <w:szCs w:val="24"/>
        </w:rPr>
        <w:t>village groups, where</w:t>
      </w:r>
      <w:r w:rsidRPr="00B978F7">
        <w:rPr>
          <w:rFonts w:ascii="Times" w:hAnsi="Times"/>
          <w:sz w:val="24"/>
          <w:szCs w:val="24"/>
        </w:rPr>
        <w:t xml:space="preserve"> design</w:t>
      </w:r>
      <w:r>
        <w:rPr>
          <w:rFonts w:ascii="Times" w:hAnsi="Times"/>
          <w:sz w:val="24"/>
          <w:szCs w:val="24"/>
        </w:rPr>
        <w:t xml:space="preserve"> and establishment</w:t>
      </w:r>
      <w:r w:rsidRPr="00B978F7">
        <w:rPr>
          <w:rFonts w:ascii="Times" w:hAnsi="Times"/>
          <w:sz w:val="24"/>
          <w:szCs w:val="24"/>
        </w:rPr>
        <w:t xml:space="preserve"> work has been started</w:t>
      </w:r>
      <w:r>
        <w:rPr>
          <w:rFonts w:ascii="Times" w:hAnsi="Times"/>
          <w:sz w:val="24"/>
          <w:szCs w:val="24"/>
        </w:rPr>
        <w:t xml:space="preserve"> since June</w:t>
      </w:r>
      <w:r w:rsidRPr="00B978F7">
        <w:rPr>
          <w:rFonts w:ascii="Times" w:hAnsi="Times"/>
          <w:sz w:val="24"/>
          <w:szCs w:val="24"/>
        </w:rPr>
        <w:t>. Participants of the PDC in April (see previous report) met for follow-up design work on the 0.75 acre (0.31ha) piece of land. Village groups also provided 65 person</w:t>
      </w:r>
      <w:r>
        <w:rPr>
          <w:rFonts w:ascii="Times" w:hAnsi="Times"/>
          <w:sz w:val="24"/>
          <w:szCs w:val="24"/>
        </w:rPr>
        <w:t>-</w:t>
      </w:r>
      <w:r w:rsidRPr="00B978F7">
        <w:rPr>
          <w:rFonts w:ascii="Times" w:hAnsi="Times"/>
          <w:sz w:val="24"/>
          <w:szCs w:val="24"/>
        </w:rPr>
        <w:t>days of voluntary labour contribution in clearing the land and a further 52 person</w:t>
      </w:r>
      <w:r>
        <w:rPr>
          <w:rFonts w:ascii="Times" w:hAnsi="Times"/>
          <w:sz w:val="24"/>
          <w:szCs w:val="24"/>
        </w:rPr>
        <w:t>-</w:t>
      </w:r>
      <w:r w:rsidRPr="00B978F7">
        <w:rPr>
          <w:rFonts w:ascii="Times" w:hAnsi="Times"/>
          <w:sz w:val="24"/>
          <w:szCs w:val="24"/>
        </w:rPr>
        <w:t>days for carrying timber to build a new training hall. The local village forest management committee provided the timber for free; HPC costs have just been for processing the timber into beams and planks ready for construction.</w:t>
      </w:r>
    </w:p>
    <w:p w14:paraId="757E613A" w14:textId="77777777" w:rsidR="00E114B1" w:rsidRPr="00B978F7" w:rsidRDefault="00E114B1" w:rsidP="00E114B1">
      <w:pPr>
        <w:rPr>
          <w:rFonts w:ascii="Times" w:hAnsi="Times"/>
          <w:sz w:val="24"/>
          <w:szCs w:val="24"/>
        </w:rPr>
      </w:pPr>
    </w:p>
    <w:p w14:paraId="0C64F0F9" w14:textId="77777777" w:rsidR="00E114B1" w:rsidRPr="00B978F7" w:rsidRDefault="00E114B1" w:rsidP="00E114B1">
      <w:pPr>
        <w:rPr>
          <w:rFonts w:ascii="Times" w:hAnsi="Times"/>
          <w:sz w:val="24"/>
          <w:szCs w:val="24"/>
        </w:rPr>
      </w:pPr>
      <w:r w:rsidRPr="00B978F7">
        <w:rPr>
          <w:rFonts w:ascii="Times" w:hAnsi="Times"/>
          <w:sz w:val="24"/>
          <w:szCs w:val="24"/>
        </w:rPr>
        <w:t xml:space="preserve">Meanwhile a new training hall and office has been constructed in </w:t>
      </w:r>
      <w:proofErr w:type="spellStart"/>
      <w:r w:rsidRPr="00B978F7">
        <w:rPr>
          <w:rFonts w:ascii="Times" w:hAnsi="Times"/>
          <w:sz w:val="24"/>
          <w:szCs w:val="24"/>
        </w:rPr>
        <w:t>Humla</w:t>
      </w:r>
      <w:proofErr w:type="spellEnd"/>
      <w:r w:rsidRPr="00B978F7">
        <w:rPr>
          <w:rFonts w:ascii="Times" w:hAnsi="Times"/>
          <w:sz w:val="24"/>
          <w:szCs w:val="24"/>
        </w:rPr>
        <w:t xml:space="preserve"> on land donated to HPC by 4 of the 8 farms that comp</w:t>
      </w:r>
      <w:r>
        <w:rPr>
          <w:rFonts w:ascii="Times" w:hAnsi="Times"/>
          <w:sz w:val="24"/>
          <w:szCs w:val="24"/>
        </w:rPr>
        <w:t>rise the 1.5Ha RC</w:t>
      </w:r>
      <w:r w:rsidRPr="00B978F7">
        <w:rPr>
          <w:rFonts w:ascii="Times" w:hAnsi="Times"/>
          <w:sz w:val="24"/>
          <w:szCs w:val="24"/>
        </w:rPr>
        <w:t xml:space="preserve"> in </w:t>
      </w:r>
      <w:proofErr w:type="spellStart"/>
      <w:r w:rsidRPr="00B978F7">
        <w:rPr>
          <w:rFonts w:ascii="Times" w:hAnsi="Times"/>
          <w:sz w:val="24"/>
          <w:szCs w:val="24"/>
        </w:rPr>
        <w:t>Dapka</w:t>
      </w:r>
      <w:proofErr w:type="spellEnd"/>
      <w:r w:rsidRPr="00B978F7">
        <w:rPr>
          <w:rFonts w:ascii="Times" w:hAnsi="Times"/>
          <w:sz w:val="24"/>
          <w:szCs w:val="24"/>
        </w:rPr>
        <w:t xml:space="preserve"> village.</w:t>
      </w:r>
      <w:r>
        <w:rPr>
          <w:rFonts w:ascii="Times" w:hAnsi="Times"/>
          <w:sz w:val="24"/>
          <w:szCs w:val="24"/>
        </w:rPr>
        <w:t xml:space="preserve"> Other than the tin roof, the farm is made entirely of local materials, and is connected to the solar system installed in the old office, a small rented room in a neighbouring house. Work is now focussing on the small plot of land around the office for use as a demonstration/training site.</w:t>
      </w:r>
    </w:p>
    <w:p w14:paraId="177D4086" w14:textId="77777777" w:rsidR="00E114B1" w:rsidRPr="00B978F7" w:rsidRDefault="00E114B1" w:rsidP="00E114B1">
      <w:pPr>
        <w:rPr>
          <w:rFonts w:ascii="Times" w:hAnsi="Times"/>
          <w:sz w:val="24"/>
          <w:szCs w:val="24"/>
        </w:rPr>
      </w:pPr>
    </w:p>
    <w:p w14:paraId="3B2113C5" w14:textId="77777777" w:rsidR="00E114B1" w:rsidRPr="00B978F7" w:rsidRDefault="00E114B1" w:rsidP="00E114B1">
      <w:pPr>
        <w:rPr>
          <w:rFonts w:ascii="Times" w:hAnsi="Times"/>
          <w:b/>
          <w:sz w:val="24"/>
          <w:szCs w:val="24"/>
        </w:rPr>
      </w:pPr>
      <w:r w:rsidRPr="00B978F7">
        <w:rPr>
          <w:rFonts w:ascii="Times" w:hAnsi="Times"/>
          <w:b/>
          <w:sz w:val="24"/>
          <w:szCs w:val="24"/>
        </w:rPr>
        <w:t xml:space="preserve">RC production – </w:t>
      </w:r>
      <w:proofErr w:type="spellStart"/>
      <w:r w:rsidRPr="00B978F7">
        <w:rPr>
          <w:rFonts w:ascii="Times" w:hAnsi="Times"/>
          <w:b/>
          <w:sz w:val="24"/>
          <w:szCs w:val="24"/>
        </w:rPr>
        <w:t>Surkhet</w:t>
      </w:r>
      <w:proofErr w:type="spellEnd"/>
      <w:r w:rsidRPr="00B978F7">
        <w:rPr>
          <w:rFonts w:ascii="Times" w:hAnsi="Times"/>
          <w:b/>
          <w:sz w:val="24"/>
          <w:szCs w:val="24"/>
        </w:rPr>
        <w:t xml:space="preserve"> &amp; </w:t>
      </w:r>
      <w:proofErr w:type="spellStart"/>
      <w:r w:rsidRPr="00B978F7">
        <w:rPr>
          <w:rFonts w:ascii="Times" w:hAnsi="Times"/>
          <w:b/>
          <w:sz w:val="24"/>
          <w:szCs w:val="24"/>
        </w:rPr>
        <w:t>Humla</w:t>
      </w:r>
      <w:proofErr w:type="spellEnd"/>
    </w:p>
    <w:p w14:paraId="7F004427" w14:textId="77777777" w:rsidR="00E114B1" w:rsidRPr="00B978F7" w:rsidRDefault="00E114B1" w:rsidP="00E114B1">
      <w:pPr>
        <w:rPr>
          <w:rFonts w:ascii="Times" w:hAnsi="Times"/>
          <w:sz w:val="24"/>
          <w:szCs w:val="24"/>
        </w:rPr>
      </w:pPr>
      <w:r w:rsidRPr="00B978F7">
        <w:rPr>
          <w:rFonts w:ascii="Times" w:hAnsi="Times"/>
          <w:sz w:val="24"/>
          <w:szCs w:val="24"/>
        </w:rPr>
        <w:t xml:space="preserve">As such there has been no significant production at the new </w:t>
      </w:r>
      <w:proofErr w:type="spellStart"/>
      <w:r w:rsidRPr="00B978F7">
        <w:rPr>
          <w:rFonts w:ascii="Times" w:hAnsi="Times"/>
          <w:sz w:val="24"/>
          <w:szCs w:val="24"/>
        </w:rPr>
        <w:t>Surkhet</w:t>
      </w:r>
      <w:proofErr w:type="spellEnd"/>
      <w:r w:rsidRPr="00B978F7">
        <w:rPr>
          <w:rFonts w:ascii="Times" w:hAnsi="Times"/>
          <w:sz w:val="24"/>
          <w:szCs w:val="24"/>
        </w:rPr>
        <w:t xml:space="preserve"> RC as it is in the early stages of establishment in terms of clearing the land, and </w:t>
      </w:r>
      <w:r>
        <w:rPr>
          <w:rFonts w:ascii="Times" w:hAnsi="Times"/>
          <w:sz w:val="24"/>
          <w:szCs w:val="24"/>
        </w:rPr>
        <w:t>22 tree</w:t>
      </w:r>
      <w:r w:rsidRPr="00B978F7">
        <w:rPr>
          <w:rFonts w:ascii="Times" w:hAnsi="Times"/>
          <w:sz w:val="24"/>
          <w:szCs w:val="24"/>
        </w:rPr>
        <w:t xml:space="preserve">s, shrubs and grasses have been established, including </w:t>
      </w:r>
      <w:proofErr w:type="spellStart"/>
      <w:r w:rsidRPr="00B978F7">
        <w:rPr>
          <w:rFonts w:ascii="Times" w:hAnsi="Times"/>
          <w:i/>
          <w:sz w:val="24"/>
          <w:szCs w:val="24"/>
        </w:rPr>
        <w:t>Melia</w:t>
      </w:r>
      <w:proofErr w:type="spellEnd"/>
      <w:r w:rsidRPr="00B978F7">
        <w:rPr>
          <w:rFonts w:ascii="Times" w:hAnsi="Times"/>
          <w:i/>
          <w:sz w:val="24"/>
          <w:szCs w:val="24"/>
        </w:rPr>
        <w:t>,</w:t>
      </w:r>
      <w:r>
        <w:rPr>
          <w:rFonts w:ascii="Times" w:hAnsi="Times"/>
          <w:i/>
          <w:sz w:val="24"/>
          <w:szCs w:val="24"/>
        </w:rPr>
        <w:t xml:space="preserve"> </w:t>
      </w:r>
      <w:r>
        <w:rPr>
          <w:rFonts w:ascii="Times" w:hAnsi="Times"/>
          <w:sz w:val="24"/>
          <w:szCs w:val="24"/>
        </w:rPr>
        <w:t>ci</w:t>
      </w:r>
      <w:r w:rsidRPr="00B978F7">
        <w:rPr>
          <w:rFonts w:ascii="Times" w:hAnsi="Times"/>
          <w:sz w:val="24"/>
          <w:szCs w:val="24"/>
        </w:rPr>
        <w:t>n</w:t>
      </w:r>
      <w:r>
        <w:rPr>
          <w:rFonts w:ascii="Times" w:hAnsi="Times"/>
          <w:sz w:val="24"/>
          <w:szCs w:val="24"/>
        </w:rPr>
        <w:t>n</w:t>
      </w:r>
      <w:r w:rsidRPr="00B978F7">
        <w:rPr>
          <w:rFonts w:ascii="Times" w:hAnsi="Times"/>
          <w:sz w:val="24"/>
          <w:szCs w:val="24"/>
        </w:rPr>
        <w:t>amon, cardamom, lemon grass and comfrey.</w:t>
      </w:r>
    </w:p>
    <w:p w14:paraId="48439955" w14:textId="77777777" w:rsidR="00E114B1" w:rsidRPr="00B978F7" w:rsidRDefault="00E114B1" w:rsidP="00E114B1">
      <w:pPr>
        <w:rPr>
          <w:rFonts w:ascii="Times" w:hAnsi="Times"/>
          <w:sz w:val="24"/>
          <w:szCs w:val="24"/>
        </w:rPr>
      </w:pPr>
    </w:p>
    <w:p w14:paraId="645E33CF" w14:textId="77777777" w:rsidR="00E114B1" w:rsidRPr="00B978F7" w:rsidRDefault="00E114B1" w:rsidP="00E114B1">
      <w:pPr>
        <w:rPr>
          <w:rFonts w:ascii="Times" w:hAnsi="Times"/>
          <w:sz w:val="24"/>
          <w:szCs w:val="24"/>
        </w:rPr>
      </w:pPr>
      <w:r w:rsidRPr="00B978F7">
        <w:rPr>
          <w:rFonts w:ascii="Times" w:hAnsi="Times"/>
          <w:sz w:val="24"/>
          <w:szCs w:val="24"/>
        </w:rPr>
        <w:t xml:space="preserve">Meanwhile at the </w:t>
      </w:r>
      <w:proofErr w:type="spellStart"/>
      <w:r w:rsidRPr="00B978F7">
        <w:rPr>
          <w:rFonts w:ascii="Times" w:hAnsi="Times"/>
          <w:sz w:val="24"/>
          <w:szCs w:val="24"/>
        </w:rPr>
        <w:t>Humla</w:t>
      </w:r>
      <w:proofErr w:type="spellEnd"/>
      <w:r w:rsidRPr="00B978F7">
        <w:rPr>
          <w:rFonts w:ascii="Times" w:hAnsi="Times"/>
          <w:sz w:val="24"/>
          <w:szCs w:val="24"/>
        </w:rPr>
        <w:t xml:space="preserve"> RC, some </w:t>
      </w:r>
      <w:r w:rsidRPr="00B978F7">
        <w:rPr>
          <w:rFonts w:ascii="Times" w:hAnsi="Times"/>
          <w:b/>
          <w:sz w:val="24"/>
          <w:szCs w:val="24"/>
        </w:rPr>
        <w:t>971kg of vegetables</w:t>
      </w:r>
      <w:r w:rsidRPr="00B978F7">
        <w:rPr>
          <w:rFonts w:ascii="Times" w:hAnsi="Times"/>
          <w:sz w:val="24"/>
          <w:szCs w:val="24"/>
        </w:rPr>
        <w:t xml:space="preserve"> have been produced over the past 6 months, including 300kg of garlic, 200kg each of potatoes and pumpkin, 55kg of aubergine, 45kg of cucumber, 34kg of chilli and 50kg of greens (comprising Swiss chard, broad leaf mustard and radish greens). In addition nearly </w:t>
      </w:r>
      <w:r w:rsidRPr="00B978F7">
        <w:rPr>
          <w:rFonts w:ascii="Times" w:hAnsi="Times"/>
          <w:b/>
          <w:sz w:val="24"/>
          <w:szCs w:val="24"/>
        </w:rPr>
        <w:t>2500kg of fruit</w:t>
      </w:r>
      <w:r w:rsidRPr="00B978F7">
        <w:rPr>
          <w:rFonts w:ascii="Times" w:hAnsi="Times"/>
          <w:sz w:val="24"/>
          <w:szCs w:val="24"/>
        </w:rPr>
        <w:t xml:space="preserve"> was produced comprising mainly plums (1500kg), apples (500kg) and pears (400kg). Increasing amounts of walnut, almond and apricot have been harvested from the RC (85kg in total) as HPC is promoting these species that are easier to transport without significant processing.</w:t>
      </w:r>
    </w:p>
    <w:p w14:paraId="0CF6758D" w14:textId="77777777" w:rsidR="00E114B1" w:rsidRPr="00B978F7" w:rsidRDefault="00E114B1" w:rsidP="00E114B1">
      <w:pPr>
        <w:rPr>
          <w:rFonts w:ascii="Times" w:hAnsi="Times"/>
          <w:sz w:val="24"/>
          <w:szCs w:val="24"/>
        </w:rPr>
      </w:pPr>
    </w:p>
    <w:p w14:paraId="66086488" w14:textId="77777777" w:rsidR="00E114B1" w:rsidRPr="00B978F7" w:rsidRDefault="00E114B1" w:rsidP="00E114B1">
      <w:pPr>
        <w:rPr>
          <w:rFonts w:ascii="Times" w:hAnsi="Times"/>
          <w:sz w:val="24"/>
          <w:szCs w:val="24"/>
        </w:rPr>
      </w:pPr>
      <w:r w:rsidRPr="00B978F7">
        <w:rPr>
          <w:rFonts w:ascii="Times" w:hAnsi="Times"/>
          <w:sz w:val="24"/>
          <w:szCs w:val="24"/>
        </w:rPr>
        <w:t xml:space="preserve">In addition 52 plants have been distributed from nurseries in the </w:t>
      </w:r>
      <w:proofErr w:type="spellStart"/>
      <w:r w:rsidRPr="00B978F7">
        <w:rPr>
          <w:rFonts w:ascii="Times" w:hAnsi="Times"/>
          <w:sz w:val="24"/>
          <w:szCs w:val="24"/>
        </w:rPr>
        <w:t>Humla</w:t>
      </w:r>
      <w:proofErr w:type="spellEnd"/>
      <w:r w:rsidRPr="00B978F7">
        <w:rPr>
          <w:rFonts w:ascii="Times" w:hAnsi="Times"/>
          <w:sz w:val="24"/>
          <w:szCs w:val="24"/>
        </w:rPr>
        <w:t xml:space="preserve"> RC including apples, strawberries, comfrey and blackcurrant.</w:t>
      </w:r>
    </w:p>
    <w:p w14:paraId="6AD9C851" w14:textId="77777777" w:rsidR="00E114B1" w:rsidRPr="00B978F7" w:rsidRDefault="00E114B1" w:rsidP="00E114B1">
      <w:pPr>
        <w:rPr>
          <w:rFonts w:ascii="Times" w:hAnsi="Times"/>
          <w:sz w:val="24"/>
          <w:szCs w:val="24"/>
        </w:rPr>
      </w:pPr>
    </w:p>
    <w:p w14:paraId="3FE6BDC4" w14:textId="77777777" w:rsidR="00E114B1" w:rsidRPr="00B978F7" w:rsidRDefault="00E114B1" w:rsidP="00E114B1">
      <w:pPr>
        <w:rPr>
          <w:rFonts w:ascii="Times" w:hAnsi="Times"/>
          <w:b/>
          <w:sz w:val="24"/>
          <w:szCs w:val="24"/>
        </w:rPr>
      </w:pPr>
      <w:r w:rsidRPr="00A16899">
        <w:rPr>
          <w:rFonts w:ascii="Times" w:hAnsi="Times"/>
          <w:b/>
          <w:sz w:val="24"/>
        </w:rPr>
        <w:t>Households</w:t>
      </w:r>
      <w:r w:rsidRPr="00B978F7">
        <w:rPr>
          <w:rFonts w:ascii="Times" w:hAnsi="Times"/>
          <w:b/>
          <w:sz w:val="24"/>
          <w:szCs w:val="24"/>
        </w:rPr>
        <w:t xml:space="preserve"> making integrated demonstrations</w:t>
      </w:r>
    </w:p>
    <w:p w14:paraId="120AE93D" w14:textId="77777777" w:rsidR="00E114B1" w:rsidRPr="00B978F7" w:rsidRDefault="00E114B1" w:rsidP="00E114B1">
      <w:pPr>
        <w:rPr>
          <w:rFonts w:ascii="Times" w:hAnsi="Times"/>
          <w:sz w:val="24"/>
          <w:szCs w:val="24"/>
        </w:rPr>
      </w:pPr>
    </w:p>
    <w:tbl>
      <w:tblPr>
        <w:tblW w:w="6083" w:type="dxa"/>
        <w:jc w:val="center"/>
        <w:tblLook w:val="04A0" w:firstRow="1" w:lastRow="0" w:firstColumn="1" w:lastColumn="0" w:noHBand="0" w:noVBand="1"/>
      </w:tblPr>
      <w:tblGrid>
        <w:gridCol w:w="2850"/>
        <w:gridCol w:w="1134"/>
        <w:gridCol w:w="1034"/>
        <w:gridCol w:w="1065"/>
      </w:tblGrid>
      <w:tr w:rsidR="00E114B1" w:rsidRPr="00B978F7" w14:paraId="40AB5148"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hideMark/>
          </w:tcPr>
          <w:p w14:paraId="47A28541" w14:textId="77777777" w:rsidR="00E114B1" w:rsidRPr="00B978F7" w:rsidRDefault="00E114B1" w:rsidP="00E114B1">
            <w:pPr>
              <w:rPr>
                <w:rFonts w:ascii="Times" w:hAnsi="Times"/>
                <w:b/>
                <w:sz w:val="24"/>
                <w:szCs w:val="24"/>
              </w:rPr>
            </w:pPr>
          </w:p>
        </w:tc>
        <w:tc>
          <w:tcPr>
            <w:tcW w:w="3233"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0DEDC04" w14:textId="77777777" w:rsidR="00E114B1" w:rsidRPr="00B978F7" w:rsidRDefault="00E114B1" w:rsidP="00E114B1">
            <w:pPr>
              <w:jc w:val="center"/>
              <w:rPr>
                <w:rFonts w:ascii="Times" w:hAnsi="Times"/>
                <w:b/>
                <w:sz w:val="24"/>
                <w:szCs w:val="24"/>
              </w:rPr>
            </w:pPr>
            <w:r w:rsidRPr="00B978F7">
              <w:rPr>
                <w:rFonts w:ascii="Times" w:hAnsi="Times"/>
                <w:b/>
                <w:sz w:val="24"/>
                <w:szCs w:val="24"/>
              </w:rPr>
              <w:t>June-Nov 2019</w:t>
            </w:r>
          </w:p>
        </w:tc>
      </w:tr>
      <w:tr w:rsidR="00E114B1" w:rsidRPr="00B978F7" w14:paraId="034561F0"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hideMark/>
          </w:tcPr>
          <w:p w14:paraId="075A0A1B" w14:textId="77777777" w:rsidR="00E114B1" w:rsidRPr="00B978F7" w:rsidRDefault="00E114B1" w:rsidP="00E114B1">
            <w:pPr>
              <w:rPr>
                <w:rFonts w:ascii="Times" w:hAnsi="Times"/>
                <w:b/>
                <w:sz w:val="24"/>
                <w:szCs w:val="24"/>
              </w:rPr>
            </w:pPr>
            <w:r w:rsidRPr="00B978F7">
              <w:rPr>
                <w:rFonts w:ascii="Times" w:hAnsi="Times"/>
                <w:b/>
                <w:sz w:val="24"/>
                <w:szCs w:val="24"/>
              </w:rPr>
              <w:t> </w:t>
            </w:r>
            <w:r w:rsidRPr="00B978F7">
              <w:rPr>
                <w:b/>
                <w:bCs/>
                <w:color w:val="000000"/>
                <w:sz w:val="24"/>
                <w:szCs w:val="24"/>
              </w:rPr>
              <w:t>Practical Activities</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4426435" w14:textId="77777777" w:rsidR="00E114B1" w:rsidRPr="00B978F7" w:rsidRDefault="00E114B1" w:rsidP="00E114B1">
            <w:pPr>
              <w:jc w:val="center"/>
              <w:rPr>
                <w:rFonts w:ascii="Times" w:hAnsi="Times"/>
                <w:b/>
                <w:sz w:val="24"/>
                <w:szCs w:val="24"/>
              </w:rPr>
            </w:pPr>
            <w:proofErr w:type="spellStart"/>
            <w:r w:rsidRPr="00B978F7">
              <w:rPr>
                <w:rFonts w:ascii="Times" w:hAnsi="Times"/>
                <w:b/>
                <w:sz w:val="24"/>
                <w:szCs w:val="24"/>
              </w:rPr>
              <w:t>Surkhet</w:t>
            </w:r>
            <w:proofErr w:type="spellEnd"/>
          </w:p>
        </w:tc>
        <w:tc>
          <w:tcPr>
            <w:tcW w:w="1034" w:type="dxa"/>
            <w:tcBorders>
              <w:top w:val="single" w:sz="8" w:space="0" w:color="auto"/>
              <w:left w:val="nil"/>
              <w:bottom w:val="single" w:sz="4" w:space="0" w:color="auto"/>
              <w:right w:val="single" w:sz="4" w:space="0" w:color="auto"/>
            </w:tcBorders>
            <w:shd w:val="clear" w:color="auto" w:fill="auto"/>
            <w:noWrap/>
            <w:vAlign w:val="bottom"/>
            <w:hideMark/>
          </w:tcPr>
          <w:p w14:paraId="220B1A26" w14:textId="77777777" w:rsidR="00E114B1" w:rsidRPr="00B978F7" w:rsidRDefault="00E114B1" w:rsidP="00E114B1">
            <w:pPr>
              <w:jc w:val="center"/>
              <w:rPr>
                <w:rFonts w:ascii="Times" w:hAnsi="Times"/>
                <w:b/>
                <w:sz w:val="24"/>
                <w:szCs w:val="24"/>
              </w:rPr>
            </w:pPr>
            <w:proofErr w:type="spellStart"/>
            <w:r w:rsidRPr="00B978F7">
              <w:rPr>
                <w:rFonts w:ascii="Times" w:hAnsi="Times"/>
                <w:b/>
                <w:sz w:val="24"/>
                <w:szCs w:val="24"/>
              </w:rPr>
              <w:t>Humla</w:t>
            </w:r>
            <w:proofErr w:type="spellEnd"/>
          </w:p>
        </w:tc>
        <w:tc>
          <w:tcPr>
            <w:tcW w:w="1065" w:type="dxa"/>
            <w:tcBorders>
              <w:top w:val="single" w:sz="8" w:space="0" w:color="auto"/>
              <w:left w:val="nil"/>
              <w:bottom w:val="single" w:sz="4" w:space="0" w:color="auto"/>
              <w:right w:val="single" w:sz="4" w:space="0" w:color="auto"/>
            </w:tcBorders>
          </w:tcPr>
          <w:p w14:paraId="1EF6F5EE" w14:textId="77777777" w:rsidR="00E114B1" w:rsidRPr="00B978F7" w:rsidRDefault="00E114B1" w:rsidP="00E114B1">
            <w:pPr>
              <w:jc w:val="center"/>
              <w:rPr>
                <w:rFonts w:ascii="Times" w:hAnsi="Times"/>
                <w:b/>
                <w:sz w:val="24"/>
                <w:szCs w:val="24"/>
              </w:rPr>
            </w:pPr>
            <w:r w:rsidRPr="00B978F7">
              <w:rPr>
                <w:rFonts w:ascii="Times" w:hAnsi="Times"/>
                <w:b/>
                <w:sz w:val="24"/>
                <w:szCs w:val="24"/>
              </w:rPr>
              <w:t>Total</w:t>
            </w:r>
          </w:p>
        </w:tc>
      </w:tr>
      <w:tr w:rsidR="00E114B1" w:rsidRPr="00B978F7" w14:paraId="5BD889E2"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17CAE9B0" w14:textId="77777777" w:rsidR="00E114B1" w:rsidRPr="00B978F7" w:rsidRDefault="00E114B1" w:rsidP="00E114B1">
            <w:pPr>
              <w:rPr>
                <w:rFonts w:ascii="Times" w:hAnsi="Times"/>
                <w:b/>
                <w:sz w:val="24"/>
                <w:szCs w:val="24"/>
              </w:rPr>
            </w:pPr>
            <w:r w:rsidRPr="00B978F7">
              <w:rPr>
                <w:b/>
                <w:bCs/>
                <w:color w:val="000000"/>
                <w:sz w:val="24"/>
                <w:szCs w:val="24"/>
              </w:rPr>
              <w:t>No: households implementing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E73D2F0" w14:textId="77777777" w:rsidR="00E114B1" w:rsidRPr="00B978F7" w:rsidRDefault="00E114B1" w:rsidP="00E114B1">
            <w:pPr>
              <w:jc w:val="right"/>
              <w:rPr>
                <w:rFonts w:ascii="Times" w:hAnsi="Times" w:cs="Times"/>
                <w:bCs/>
                <w:color w:val="000000"/>
                <w:sz w:val="24"/>
                <w:szCs w:val="24"/>
              </w:rPr>
            </w:pPr>
            <w:r w:rsidRPr="00B978F7">
              <w:rPr>
                <w:rFonts w:ascii="Times Roman" w:hAnsi="Times Roman" w:cs="Calibri"/>
                <w:bCs/>
                <w:color w:val="000000"/>
                <w:sz w:val="24"/>
                <w:szCs w:val="24"/>
              </w:rPr>
              <w:t>185</w:t>
            </w:r>
          </w:p>
        </w:tc>
        <w:tc>
          <w:tcPr>
            <w:tcW w:w="1034" w:type="dxa"/>
            <w:tcBorders>
              <w:top w:val="nil"/>
              <w:left w:val="nil"/>
              <w:bottom w:val="single" w:sz="4" w:space="0" w:color="auto"/>
              <w:right w:val="single" w:sz="4" w:space="0" w:color="auto"/>
            </w:tcBorders>
            <w:shd w:val="clear" w:color="auto" w:fill="auto"/>
            <w:noWrap/>
            <w:vAlign w:val="bottom"/>
          </w:tcPr>
          <w:p w14:paraId="1C703567" w14:textId="77777777" w:rsidR="00E114B1" w:rsidRPr="00B978F7" w:rsidRDefault="00E114B1" w:rsidP="00E114B1">
            <w:pPr>
              <w:jc w:val="right"/>
              <w:rPr>
                <w:rFonts w:ascii="Times" w:hAnsi="Times" w:cs="Times"/>
                <w:bCs/>
                <w:color w:val="000000"/>
                <w:sz w:val="24"/>
                <w:szCs w:val="24"/>
              </w:rPr>
            </w:pPr>
            <w:r w:rsidRPr="00B978F7">
              <w:rPr>
                <w:bCs/>
                <w:color w:val="000000"/>
                <w:sz w:val="24"/>
                <w:szCs w:val="24"/>
              </w:rPr>
              <w:t>607</w:t>
            </w:r>
          </w:p>
        </w:tc>
        <w:tc>
          <w:tcPr>
            <w:tcW w:w="1065" w:type="dxa"/>
            <w:tcBorders>
              <w:top w:val="single" w:sz="4" w:space="0" w:color="auto"/>
              <w:left w:val="nil"/>
              <w:bottom w:val="single" w:sz="4" w:space="0" w:color="auto"/>
              <w:right w:val="single" w:sz="4" w:space="0" w:color="auto"/>
            </w:tcBorders>
            <w:vAlign w:val="bottom"/>
          </w:tcPr>
          <w:p w14:paraId="17BD7FB2"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792</w:t>
            </w:r>
          </w:p>
        </w:tc>
      </w:tr>
      <w:tr w:rsidR="00E114B1" w:rsidRPr="00B978F7" w14:paraId="1F8752EA"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1D2E821D" w14:textId="77777777" w:rsidR="00E114B1" w:rsidRPr="00B978F7" w:rsidRDefault="00E114B1" w:rsidP="00E114B1">
            <w:pPr>
              <w:rPr>
                <w:rFonts w:ascii="Times" w:hAnsi="Times"/>
                <w:sz w:val="24"/>
                <w:szCs w:val="24"/>
              </w:rPr>
            </w:pPr>
            <w:r w:rsidRPr="00B978F7">
              <w:rPr>
                <w:color w:val="000000"/>
                <w:sz w:val="24"/>
                <w:szCs w:val="24"/>
              </w:rPr>
              <w:t>House hygiene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C42524D"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177</w:t>
            </w:r>
          </w:p>
        </w:tc>
        <w:tc>
          <w:tcPr>
            <w:tcW w:w="1034" w:type="dxa"/>
            <w:tcBorders>
              <w:top w:val="nil"/>
              <w:left w:val="nil"/>
              <w:bottom w:val="single" w:sz="4" w:space="0" w:color="auto"/>
              <w:right w:val="single" w:sz="4" w:space="0" w:color="auto"/>
            </w:tcBorders>
            <w:shd w:val="clear" w:color="auto" w:fill="auto"/>
            <w:noWrap/>
            <w:vAlign w:val="bottom"/>
          </w:tcPr>
          <w:p w14:paraId="375C1D8E"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605</w:t>
            </w:r>
          </w:p>
        </w:tc>
        <w:tc>
          <w:tcPr>
            <w:tcW w:w="1065" w:type="dxa"/>
            <w:tcBorders>
              <w:top w:val="single" w:sz="4" w:space="0" w:color="auto"/>
              <w:left w:val="nil"/>
              <w:bottom w:val="single" w:sz="4" w:space="0" w:color="auto"/>
              <w:right w:val="single" w:sz="4" w:space="0" w:color="auto"/>
            </w:tcBorders>
            <w:vAlign w:val="bottom"/>
          </w:tcPr>
          <w:p w14:paraId="63E6924C"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782</w:t>
            </w:r>
          </w:p>
        </w:tc>
      </w:tr>
      <w:tr w:rsidR="00E114B1" w:rsidRPr="00B978F7" w14:paraId="6E5C6B06"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2584A4AA" w14:textId="77777777" w:rsidR="00E114B1" w:rsidRPr="00B978F7" w:rsidRDefault="00E114B1" w:rsidP="00E114B1">
            <w:pPr>
              <w:rPr>
                <w:rFonts w:ascii="Times" w:hAnsi="Times"/>
                <w:sz w:val="24"/>
                <w:szCs w:val="24"/>
              </w:rPr>
            </w:pPr>
            <w:r w:rsidRPr="00B978F7">
              <w:rPr>
                <w:color w:val="000000"/>
                <w:sz w:val="24"/>
                <w:szCs w:val="24"/>
              </w:rPr>
              <w:t>Stove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CADD670"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103</w:t>
            </w:r>
          </w:p>
        </w:tc>
        <w:tc>
          <w:tcPr>
            <w:tcW w:w="1034" w:type="dxa"/>
            <w:tcBorders>
              <w:top w:val="nil"/>
              <w:left w:val="nil"/>
              <w:bottom w:val="single" w:sz="4" w:space="0" w:color="auto"/>
              <w:right w:val="single" w:sz="4" w:space="0" w:color="auto"/>
            </w:tcBorders>
            <w:shd w:val="clear" w:color="auto" w:fill="auto"/>
            <w:noWrap/>
            <w:vAlign w:val="bottom"/>
          </w:tcPr>
          <w:p w14:paraId="640867DE"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570</w:t>
            </w:r>
          </w:p>
        </w:tc>
        <w:tc>
          <w:tcPr>
            <w:tcW w:w="1065" w:type="dxa"/>
            <w:tcBorders>
              <w:top w:val="single" w:sz="4" w:space="0" w:color="auto"/>
              <w:left w:val="nil"/>
              <w:bottom w:val="single" w:sz="4" w:space="0" w:color="auto"/>
              <w:right w:val="single" w:sz="4" w:space="0" w:color="auto"/>
            </w:tcBorders>
            <w:vAlign w:val="bottom"/>
          </w:tcPr>
          <w:p w14:paraId="3185A01E"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673</w:t>
            </w:r>
          </w:p>
        </w:tc>
      </w:tr>
      <w:tr w:rsidR="00E114B1" w:rsidRPr="00B978F7" w14:paraId="414B044D"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6A82B3FF" w14:textId="77777777" w:rsidR="00E114B1" w:rsidRPr="00B978F7" w:rsidRDefault="00E114B1" w:rsidP="00E114B1">
            <w:pPr>
              <w:rPr>
                <w:rFonts w:ascii="Times" w:hAnsi="Times"/>
                <w:sz w:val="24"/>
                <w:szCs w:val="24"/>
              </w:rPr>
            </w:pPr>
            <w:r w:rsidRPr="00B978F7">
              <w:rPr>
                <w:color w:val="000000"/>
                <w:sz w:val="24"/>
                <w:szCs w:val="24"/>
              </w:rPr>
              <w:t>Toilet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340305A"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177</w:t>
            </w:r>
          </w:p>
        </w:tc>
        <w:tc>
          <w:tcPr>
            <w:tcW w:w="1034" w:type="dxa"/>
            <w:tcBorders>
              <w:top w:val="nil"/>
              <w:left w:val="nil"/>
              <w:bottom w:val="single" w:sz="4" w:space="0" w:color="auto"/>
              <w:right w:val="single" w:sz="4" w:space="0" w:color="auto"/>
            </w:tcBorders>
            <w:shd w:val="clear" w:color="auto" w:fill="auto"/>
            <w:noWrap/>
            <w:vAlign w:val="bottom"/>
          </w:tcPr>
          <w:p w14:paraId="408BCA0E"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453</w:t>
            </w:r>
          </w:p>
        </w:tc>
        <w:tc>
          <w:tcPr>
            <w:tcW w:w="1065" w:type="dxa"/>
            <w:tcBorders>
              <w:top w:val="single" w:sz="4" w:space="0" w:color="auto"/>
              <w:left w:val="nil"/>
              <w:bottom w:val="single" w:sz="4" w:space="0" w:color="auto"/>
              <w:right w:val="single" w:sz="4" w:space="0" w:color="auto"/>
            </w:tcBorders>
            <w:vAlign w:val="bottom"/>
          </w:tcPr>
          <w:p w14:paraId="4DD3615D"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630</w:t>
            </w:r>
          </w:p>
        </w:tc>
      </w:tr>
      <w:tr w:rsidR="00E114B1" w:rsidRPr="00B978F7" w14:paraId="219950D0"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75F0DDCE" w14:textId="77777777" w:rsidR="00E114B1" w:rsidRPr="00B978F7" w:rsidRDefault="00E114B1" w:rsidP="00E114B1">
            <w:pPr>
              <w:rPr>
                <w:rFonts w:ascii="Times" w:hAnsi="Times"/>
                <w:sz w:val="24"/>
                <w:szCs w:val="24"/>
              </w:rPr>
            </w:pPr>
            <w:r w:rsidRPr="00B978F7">
              <w:rPr>
                <w:color w:val="000000"/>
                <w:sz w:val="24"/>
                <w:szCs w:val="24"/>
              </w:rPr>
              <w:t>Grinder</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47A0DE4"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184</w:t>
            </w:r>
          </w:p>
        </w:tc>
        <w:tc>
          <w:tcPr>
            <w:tcW w:w="1034" w:type="dxa"/>
            <w:tcBorders>
              <w:top w:val="nil"/>
              <w:left w:val="nil"/>
              <w:bottom w:val="single" w:sz="4" w:space="0" w:color="auto"/>
              <w:right w:val="single" w:sz="4" w:space="0" w:color="auto"/>
            </w:tcBorders>
            <w:shd w:val="clear" w:color="auto" w:fill="auto"/>
            <w:noWrap/>
            <w:vAlign w:val="bottom"/>
          </w:tcPr>
          <w:p w14:paraId="4973A697"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515</w:t>
            </w:r>
          </w:p>
        </w:tc>
        <w:tc>
          <w:tcPr>
            <w:tcW w:w="1065" w:type="dxa"/>
            <w:tcBorders>
              <w:top w:val="single" w:sz="4" w:space="0" w:color="auto"/>
              <w:left w:val="nil"/>
              <w:bottom w:val="single" w:sz="4" w:space="0" w:color="auto"/>
              <w:right w:val="single" w:sz="4" w:space="0" w:color="auto"/>
            </w:tcBorders>
            <w:vAlign w:val="bottom"/>
          </w:tcPr>
          <w:p w14:paraId="74CAC29F"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699</w:t>
            </w:r>
          </w:p>
        </w:tc>
      </w:tr>
      <w:tr w:rsidR="00E114B1" w:rsidRPr="00B978F7" w14:paraId="083B4C7D"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11BE0991" w14:textId="77777777" w:rsidR="00E114B1" w:rsidRPr="00B978F7" w:rsidRDefault="00E114B1" w:rsidP="00E114B1">
            <w:pPr>
              <w:rPr>
                <w:rFonts w:ascii="Times" w:hAnsi="Times"/>
                <w:sz w:val="24"/>
                <w:szCs w:val="24"/>
              </w:rPr>
            </w:pPr>
            <w:r w:rsidRPr="00B978F7">
              <w:rPr>
                <w:color w:val="000000"/>
                <w:sz w:val="24"/>
                <w:szCs w:val="24"/>
              </w:rPr>
              <w:t>Water pot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281B686"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184</w:t>
            </w:r>
          </w:p>
        </w:tc>
        <w:tc>
          <w:tcPr>
            <w:tcW w:w="1034" w:type="dxa"/>
            <w:tcBorders>
              <w:top w:val="nil"/>
              <w:left w:val="nil"/>
              <w:bottom w:val="single" w:sz="4" w:space="0" w:color="auto"/>
              <w:right w:val="single" w:sz="4" w:space="0" w:color="auto"/>
            </w:tcBorders>
            <w:shd w:val="clear" w:color="auto" w:fill="auto"/>
            <w:noWrap/>
            <w:vAlign w:val="bottom"/>
          </w:tcPr>
          <w:p w14:paraId="05440B06"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497</w:t>
            </w:r>
          </w:p>
        </w:tc>
        <w:tc>
          <w:tcPr>
            <w:tcW w:w="1065" w:type="dxa"/>
            <w:tcBorders>
              <w:top w:val="single" w:sz="4" w:space="0" w:color="auto"/>
              <w:left w:val="nil"/>
              <w:bottom w:val="single" w:sz="4" w:space="0" w:color="auto"/>
              <w:right w:val="single" w:sz="4" w:space="0" w:color="auto"/>
            </w:tcBorders>
            <w:vAlign w:val="bottom"/>
          </w:tcPr>
          <w:p w14:paraId="1E679E94"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681</w:t>
            </w:r>
          </w:p>
        </w:tc>
      </w:tr>
      <w:tr w:rsidR="00E114B1" w:rsidRPr="00B978F7" w14:paraId="7AA8BCDA"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65F21E24" w14:textId="77777777" w:rsidR="00E114B1" w:rsidRPr="00B978F7" w:rsidRDefault="00E114B1" w:rsidP="00E114B1">
            <w:pPr>
              <w:rPr>
                <w:rFonts w:ascii="Times" w:hAnsi="Times"/>
                <w:sz w:val="24"/>
                <w:szCs w:val="24"/>
              </w:rPr>
            </w:pPr>
            <w:r w:rsidRPr="00B978F7">
              <w:rPr>
                <w:color w:val="000000"/>
                <w:sz w:val="24"/>
                <w:szCs w:val="24"/>
              </w:rPr>
              <w:t>Hay box</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47B36E7" w14:textId="77777777" w:rsidR="00E114B1" w:rsidRPr="00B978F7" w:rsidRDefault="00E114B1" w:rsidP="00E114B1">
            <w:pPr>
              <w:jc w:val="right"/>
              <w:rPr>
                <w:rFonts w:ascii="Times" w:hAnsi="Times" w:cs="Times"/>
                <w:sz w:val="24"/>
                <w:szCs w:val="24"/>
              </w:rPr>
            </w:pPr>
            <w:r w:rsidRPr="00B978F7">
              <w:rPr>
                <w:rFonts w:ascii="Times Roman" w:hAnsi="Times Roman" w:cs="Calibri"/>
                <w:bCs/>
                <w:color w:val="000000"/>
                <w:sz w:val="24"/>
                <w:szCs w:val="24"/>
              </w:rPr>
              <w:t>0</w:t>
            </w:r>
          </w:p>
        </w:tc>
        <w:tc>
          <w:tcPr>
            <w:tcW w:w="1034" w:type="dxa"/>
            <w:tcBorders>
              <w:top w:val="nil"/>
              <w:left w:val="nil"/>
              <w:bottom w:val="single" w:sz="4" w:space="0" w:color="auto"/>
              <w:right w:val="single" w:sz="4" w:space="0" w:color="auto"/>
            </w:tcBorders>
            <w:shd w:val="clear" w:color="auto" w:fill="auto"/>
            <w:noWrap/>
            <w:vAlign w:val="bottom"/>
          </w:tcPr>
          <w:p w14:paraId="55F5FE01" w14:textId="77777777" w:rsidR="00E114B1" w:rsidRPr="00B978F7" w:rsidRDefault="00E114B1" w:rsidP="00E114B1">
            <w:pPr>
              <w:jc w:val="right"/>
              <w:rPr>
                <w:rFonts w:ascii="Times" w:hAnsi="Times" w:cs="Times"/>
                <w:sz w:val="24"/>
                <w:szCs w:val="24"/>
              </w:rPr>
            </w:pPr>
            <w:r w:rsidRPr="00B978F7">
              <w:rPr>
                <w:bCs/>
                <w:color w:val="000000"/>
                <w:sz w:val="24"/>
                <w:szCs w:val="24"/>
              </w:rPr>
              <w:t>1</w:t>
            </w:r>
          </w:p>
        </w:tc>
        <w:tc>
          <w:tcPr>
            <w:tcW w:w="1065" w:type="dxa"/>
            <w:tcBorders>
              <w:top w:val="single" w:sz="4" w:space="0" w:color="auto"/>
              <w:left w:val="nil"/>
              <w:bottom w:val="single" w:sz="4" w:space="0" w:color="auto"/>
              <w:right w:val="single" w:sz="4" w:space="0" w:color="auto"/>
            </w:tcBorders>
            <w:vAlign w:val="bottom"/>
          </w:tcPr>
          <w:p w14:paraId="591E4E25"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1</w:t>
            </w:r>
          </w:p>
        </w:tc>
      </w:tr>
      <w:tr w:rsidR="00E114B1" w:rsidRPr="00B978F7" w14:paraId="5BBA03E6"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3661E81D" w14:textId="77777777" w:rsidR="00E114B1" w:rsidRPr="00B978F7" w:rsidRDefault="00E114B1" w:rsidP="00E114B1">
            <w:pPr>
              <w:rPr>
                <w:rFonts w:ascii="Times" w:hAnsi="Times"/>
                <w:sz w:val="24"/>
                <w:szCs w:val="24"/>
              </w:rPr>
            </w:pPr>
            <w:r w:rsidRPr="00B978F7">
              <w:rPr>
                <w:color w:val="000000"/>
                <w:sz w:val="24"/>
                <w:szCs w:val="24"/>
              </w:rPr>
              <w:t>Sweepings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512702F"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135</w:t>
            </w:r>
          </w:p>
        </w:tc>
        <w:tc>
          <w:tcPr>
            <w:tcW w:w="1034" w:type="dxa"/>
            <w:tcBorders>
              <w:top w:val="nil"/>
              <w:left w:val="nil"/>
              <w:bottom w:val="single" w:sz="4" w:space="0" w:color="auto"/>
              <w:right w:val="single" w:sz="4" w:space="0" w:color="auto"/>
            </w:tcBorders>
            <w:shd w:val="clear" w:color="auto" w:fill="auto"/>
            <w:noWrap/>
            <w:vAlign w:val="bottom"/>
          </w:tcPr>
          <w:p w14:paraId="0F669823"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206</w:t>
            </w:r>
          </w:p>
        </w:tc>
        <w:tc>
          <w:tcPr>
            <w:tcW w:w="1065" w:type="dxa"/>
            <w:tcBorders>
              <w:top w:val="single" w:sz="4" w:space="0" w:color="auto"/>
              <w:left w:val="nil"/>
              <w:bottom w:val="single" w:sz="4" w:space="0" w:color="auto"/>
              <w:right w:val="single" w:sz="4" w:space="0" w:color="auto"/>
            </w:tcBorders>
            <w:vAlign w:val="bottom"/>
          </w:tcPr>
          <w:p w14:paraId="6DE7411E"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341</w:t>
            </w:r>
          </w:p>
        </w:tc>
      </w:tr>
      <w:tr w:rsidR="00E114B1" w:rsidRPr="00B978F7" w14:paraId="4FF0A64B"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0A346CE5" w14:textId="77777777" w:rsidR="00E114B1" w:rsidRPr="00B978F7" w:rsidRDefault="00E114B1" w:rsidP="00E114B1">
            <w:pPr>
              <w:rPr>
                <w:rFonts w:ascii="Times" w:hAnsi="Times"/>
                <w:sz w:val="24"/>
                <w:szCs w:val="24"/>
              </w:rPr>
            </w:pPr>
            <w:r w:rsidRPr="00B978F7">
              <w:rPr>
                <w:color w:val="000000"/>
                <w:sz w:val="24"/>
                <w:szCs w:val="24"/>
              </w:rPr>
              <w:t>Waste water management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842349B"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127</w:t>
            </w:r>
          </w:p>
        </w:tc>
        <w:tc>
          <w:tcPr>
            <w:tcW w:w="1034" w:type="dxa"/>
            <w:tcBorders>
              <w:top w:val="nil"/>
              <w:left w:val="nil"/>
              <w:bottom w:val="single" w:sz="4" w:space="0" w:color="auto"/>
              <w:right w:val="single" w:sz="4" w:space="0" w:color="auto"/>
            </w:tcBorders>
            <w:shd w:val="clear" w:color="auto" w:fill="auto"/>
            <w:noWrap/>
            <w:vAlign w:val="bottom"/>
          </w:tcPr>
          <w:p w14:paraId="3EE8E69D"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293</w:t>
            </w:r>
          </w:p>
        </w:tc>
        <w:tc>
          <w:tcPr>
            <w:tcW w:w="1065" w:type="dxa"/>
            <w:tcBorders>
              <w:top w:val="single" w:sz="4" w:space="0" w:color="auto"/>
              <w:left w:val="nil"/>
              <w:bottom w:val="single" w:sz="4" w:space="0" w:color="auto"/>
              <w:right w:val="single" w:sz="4" w:space="0" w:color="auto"/>
            </w:tcBorders>
            <w:vAlign w:val="bottom"/>
          </w:tcPr>
          <w:p w14:paraId="07E3F9BE"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420</w:t>
            </w:r>
          </w:p>
        </w:tc>
      </w:tr>
      <w:tr w:rsidR="00E114B1" w:rsidRPr="00B978F7" w14:paraId="744C3284"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5E2874E5" w14:textId="77777777" w:rsidR="00E114B1" w:rsidRPr="00B978F7" w:rsidRDefault="00E114B1" w:rsidP="00E114B1">
            <w:pPr>
              <w:rPr>
                <w:rFonts w:ascii="Times" w:hAnsi="Times"/>
                <w:sz w:val="24"/>
                <w:szCs w:val="24"/>
              </w:rPr>
            </w:pPr>
            <w:r w:rsidRPr="00B978F7">
              <w:rPr>
                <w:color w:val="000000"/>
                <w:sz w:val="24"/>
                <w:szCs w:val="24"/>
              </w:rPr>
              <w:t>Plate/pot rack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1195360"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175</w:t>
            </w:r>
          </w:p>
        </w:tc>
        <w:tc>
          <w:tcPr>
            <w:tcW w:w="1034" w:type="dxa"/>
            <w:tcBorders>
              <w:top w:val="nil"/>
              <w:left w:val="nil"/>
              <w:bottom w:val="single" w:sz="4" w:space="0" w:color="auto"/>
              <w:right w:val="single" w:sz="4" w:space="0" w:color="auto"/>
            </w:tcBorders>
            <w:shd w:val="clear" w:color="auto" w:fill="auto"/>
            <w:noWrap/>
            <w:vAlign w:val="bottom"/>
          </w:tcPr>
          <w:p w14:paraId="53A07014"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176</w:t>
            </w:r>
          </w:p>
        </w:tc>
        <w:tc>
          <w:tcPr>
            <w:tcW w:w="1065" w:type="dxa"/>
            <w:tcBorders>
              <w:top w:val="single" w:sz="4" w:space="0" w:color="auto"/>
              <w:left w:val="nil"/>
              <w:bottom w:val="single" w:sz="4" w:space="0" w:color="auto"/>
              <w:right w:val="single" w:sz="4" w:space="0" w:color="auto"/>
            </w:tcBorders>
            <w:vAlign w:val="bottom"/>
          </w:tcPr>
          <w:p w14:paraId="4CF87FD0"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351</w:t>
            </w:r>
          </w:p>
        </w:tc>
      </w:tr>
      <w:tr w:rsidR="00E114B1" w:rsidRPr="00B978F7" w14:paraId="43C49902"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2A3AD7A2" w14:textId="77777777" w:rsidR="00E114B1" w:rsidRPr="00B978F7" w:rsidRDefault="00E114B1" w:rsidP="00E114B1">
            <w:pPr>
              <w:rPr>
                <w:rFonts w:ascii="Times" w:hAnsi="Times"/>
                <w:sz w:val="24"/>
                <w:szCs w:val="24"/>
              </w:rPr>
            </w:pPr>
            <w:r w:rsidRPr="00B978F7">
              <w:rPr>
                <w:color w:val="000000"/>
                <w:sz w:val="24"/>
                <w:szCs w:val="24"/>
              </w:rPr>
              <w:t>Compost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E6F2810"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108</w:t>
            </w:r>
          </w:p>
        </w:tc>
        <w:tc>
          <w:tcPr>
            <w:tcW w:w="1034" w:type="dxa"/>
            <w:tcBorders>
              <w:top w:val="nil"/>
              <w:left w:val="nil"/>
              <w:bottom w:val="single" w:sz="4" w:space="0" w:color="auto"/>
              <w:right w:val="single" w:sz="4" w:space="0" w:color="auto"/>
            </w:tcBorders>
            <w:shd w:val="clear" w:color="auto" w:fill="auto"/>
            <w:noWrap/>
            <w:vAlign w:val="bottom"/>
          </w:tcPr>
          <w:p w14:paraId="7960A8DA"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40</w:t>
            </w:r>
          </w:p>
        </w:tc>
        <w:tc>
          <w:tcPr>
            <w:tcW w:w="1065" w:type="dxa"/>
            <w:tcBorders>
              <w:top w:val="single" w:sz="4" w:space="0" w:color="auto"/>
              <w:left w:val="nil"/>
              <w:bottom w:val="single" w:sz="4" w:space="0" w:color="auto"/>
              <w:right w:val="single" w:sz="4" w:space="0" w:color="auto"/>
            </w:tcBorders>
            <w:vAlign w:val="bottom"/>
          </w:tcPr>
          <w:p w14:paraId="0C3AB87F"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148</w:t>
            </w:r>
          </w:p>
        </w:tc>
      </w:tr>
      <w:tr w:rsidR="00E114B1" w:rsidRPr="00B978F7" w14:paraId="0538BA9F"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682EB665" w14:textId="77777777" w:rsidR="00E114B1" w:rsidRPr="00B978F7" w:rsidRDefault="00E114B1" w:rsidP="00E114B1">
            <w:pPr>
              <w:rPr>
                <w:rFonts w:ascii="Times" w:hAnsi="Times"/>
                <w:sz w:val="24"/>
                <w:szCs w:val="24"/>
              </w:rPr>
            </w:pPr>
            <w:r w:rsidRPr="00B978F7">
              <w:rPr>
                <w:color w:val="000000"/>
                <w:sz w:val="24"/>
                <w:szCs w:val="24"/>
              </w:rPr>
              <w:t>Fodder trough</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3182445"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21</w:t>
            </w:r>
          </w:p>
        </w:tc>
        <w:tc>
          <w:tcPr>
            <w:tcW w:w="1034" w:type="dxa"/>
            <w:tcBorders>
              <w:top w:val="nil"/>
              <w:left w:val="nil"/>
              <w:bottom w:val="single" w:sz="4" w:space="0" w:color="auto"/>
              <w:right w:val="single" w:sz="4" w:space="0" w:color="auto"/>
            </w:tcBorders>
            <w:shd w:val="clear" w:color="auto" w:fill="auto"/>
            <w:noWrap/>
            <w:vAlign w:val="bottom"/>
          </w:tcPr>
          <w:p w14:paraId="30345444"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2</w:t>
            </w:r>
          </w:p>
        </w:tc>
        <w:tc>
          <w:tcPr>
            <w:tcW w:w="1065" w:type="dxa"/>
            <w:tcBorders>
              <w:top w:val="single" w:sz="4" w:space="0" w:color="auto"/>
              <w:left w:val="nil"/>
              <w:bottom w:val="single" w:sz="4" w:space="0" w:color="auto"/>
              <w:right w:val="single" w:sz="4" w:space="0" w:color="auto"/>
            </w:tcBorders>
            <w:vAlign w:val="bottom"/>
          </w:tcPr>
          <w:p w14:paraId="62918F71"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23</w:t>
            </w:r>
          </w:p>
        </w:tc>
      </w:tr>
      <w:tr w:rsidR="00E114B1" w:rsidRPr="00B978F7" w14:paraId="270AE5AD"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6C5C0DB2" w14:textId="77777777" w:rsidR="00E114B1" w:rsidRPr="00B978F7" w:rsidRDefault="00E114B1" w:rsidP="00E114B1">
            <w:pPr>
              <w:rPr>
                <w:rFonts w:ascii="Times" w:hAnsi="Times"/>
                <w:sz w:val="24"/>
                <w:szCs w:val="24"/>
              </w:rPr>
            </w:pPr>
            <w:r w:rsidRPr="00B978F7">
              <w:rPr>
                <w:color w:val="000000"/>
                <w:sz w:val="24"/>
                <w:szCs w:val="24"/>
              </w:rPr>
              <w:t>Salt lick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2865EC0"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32</w:t>
            </w:r>
          </w:p>
        </w:tc>
        <w:tc>
          <w:tcPr>
            <w:tcW w:w="1034" w:type="dxa"/>
            <w:tcBorders>
              <w:top w:val="nil"/>
              <w:left w:val="nil"/>
              <w:bottom w:val="single" w:sz="4" w:space="0" w:color="auto"/>
              <w:right w:val="single" w:sz="4" w:space="0" w:color="auto"/>
            </w:tcBorders>
            <w:shd w:val="clear" w:color="auto" w:fill="auto"/>
            <w:noWrap/>
            <w:vAlign w:val="bottom"/>
          </w:tcPr>
          <w:p w14:paraId="17EDB39C"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15</w:t>
            </w:r>
          </w:p>
        </w:tc>
        <w:tc>
          <w:tcPr>
            <w:tcW w:w="1065" w:type="dxa"/>
            <w:tcBorders>
              <w:top w:val="single" w:sz="4" w:space="0" w:color="auto"/>
              <w:left w:val="nil"/>
              <w:bottom w:val="single" w:sz="4" w:space="0" w:color="auto"/>
              <w:right w:val="single" w:sz="4" w:space="0" w:color="auto"/>
            </w:tcBorders>
            <w:vAlign w:val="bottom"/>
          </w:tcPr>
          <w:p w14:paraId="15102292"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47</w:t>
            </w:r>
          </w:p>
        </w:tc>
      </w:tr>
      <w:tr w:rsidR="00E114B1" w:rsidRPr="00B978F7" w14:paraId="4C38DE3F"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6819DEE2" w14:textId="77777777" w:rsidR="00E114B1" w:rsidRPr="00B978F7" w:rsidRDefault="00E114B1" w:rsidP="00E114B1">
            <w:pPr>
              <w:rPr>
                <w:rFonts w:ascii="Times" w:hAnsi="Times"/>
                <w:sz w:val="24"/>
                <w:szCs w:val="24"/>
              </w:rPr>
            </w:pPr>
            <w:r w:rsidRPr="00B978F7">
              <w:rPr>
                <w:color w:val="000000"/>
                <w:sz w:val="24"/>
                <w:szCs w:val="24"/>
              </w:rPr>
              <w:t>Kitchen garden/vegetables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388776B"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178</w:t>
            </w:r>
          </w:p>
        </w:tc>
        <w:tc>
          <w:tcPr>
            <w:tcW w:w="1034" w:type="dxa"/>
            <w:tcBorders>
              <w:top w:val="nil"/>
              <w:left w:val="nil"/>
              <w:bottom w:val="single" w:sz="4" w:space="0" w:color="auto"/>
              <w:right w:val="single" w:sz="4" w:space="0" w:color="auto"/>
            </w:tcBorders>
            <w:shd w:val="clear" w:color="auto" w:fill="auto"/>
            <w:noWrap/>
            <w:vAlign w:val="bottom"/>
          </w:tcPr>
          <w:p w14:paraId="655A0C40"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556</w:t>
            </w:r>
          </w:p>
        </w:tc>
        <w:tc>
          <w:tcPr>
            <w:tcW w:w="1065" w:type="dxa"/>
            <w:tcBorders>
              <w:top w:val="single" w:sz="4" w:space="0" w:color="auto"/>
              <w:left w:val="nil"/>
              <w:bottom w:val="single" w:sz="4" w:space="0" w:color="auto"/>
              <w:right w:val="single" w:sz="4" w:space="0" w:color="auto"/>
            </w:tcBorders>
            <w:vAlign w:val="bottom"/>
          </w:tcPr>
          <w:p w14:paraId="4A94DEEC"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734</w:t>
            </w:r>
          </w:p>
        </w:tc>
      </w:tr>
      <w:tr w:rsidR="00E114B1" w:rsidRPr="00B978F7" w14:paraId="293B6441"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3CB300E9" w14:textId="77777777" w:rsidR="00E114B1" w:rsidRPr="00B978F7" w:rsidRDefault="00E114B1" w:rsidP="00E114B1">
            <w:pPr>
              <w:rPr>
                <w:rFonts w:ascii="Times" w:hAnsi="Times"/>
                <w:sz w:val="24"/>
                <w:szCs w:val="24"/>
              </w:rPr>
            </w:pPr>
            <w:r w:rsidRPr="00B978F7">
              <w:rPr>
                <w:color w:val="000000"/>
                <w:sz w:val="24"/>
                <w:szCs w:val="24"/>
              </w:rPr>
              <w:t>Mulching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A36C54F"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44</w:t>
            </w:r>
          </w:p>
        </w:tc>
        <w:tc>
          <w:tcPr>
            <w:tcW w:w="1034" w:type="dxa"/>
            <w:tcBorders>
              <w:top w:val="nil"/>
              <w:left w:val="nil"/>
              <w:bottom w:val="single" w:sz="4" w:space="0" w:color="auto"/>
              <w:right w:val="single" w:sz="4" w:space="0" w:color="auto"/>
            </w:tcBorders>
            <w:shd w:val="clear" w:color="auto" w:fill="auto"/>
            <w:noWrap/>
            <w:vAlign w:val="bottom"/>
          </w:tcPr>
          <w:p w14:paraId="623C394B"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9</w:t>
            </w:r>
          </w:p>
        </w:tc>
        <w:tc>
          <w:tcPr>
            <w:tcW w:w="1065" w:type="dxa"/>
            <w:tcBorders>
              <w:top w:val="single" w:sz="4" w:space="0" w:color="auto"/>
              <w:left w:val="nil"/>
              <w:bottom w:val="single" w:sz="4" w:space="0" w:color="auto"/>
              <w:right w:val="single" w:sz="4" w:space="0" w:color="auto"/>
            </w:tcBorders>
            <w:vAlign w:val="bottom"/>
          </w:tcPr>
          <w:p w14:paraId="3B6EEB08"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53</w:t>
            </w:r>
          </w:p>
        </w:tc>
      </w:tr>
      <w:tr w:rsidR="00E114B1" w:rsidRPr="00B978F7" w14:paraId="1F5ED630"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6681DCFD" w14:textId="77777777" w:rsidR="00E114B1" w:rsidRPr="00B978F7" w:rsidRDefault="00E114B1" w:rsidP="00E114B1">
            <w:pPr>
              <w:rPr>
                <w:rFonts w:ascii="Times" w:hAnsi="Times"/>
                <w:sz w:val="24"/>
                <w:szCs w:val="24"/>
              </w:rPr>
            </w:pPr>
            <w:r w:rsidRPr="00B978F7">
              <w:rPr>
                <w:color w:val="000000"/>
                <w:sz w:val="24"/>
                <w:szCs w:val="24"/>
              </w:rPr>
              <w:t>Liquid manure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F07CBC6"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52</w:t>
            </w:r>
          </w:p>
        </w:tc>
        <w:tc>
          <w:tcPr>
            <w:tcW w:w="1034" w:type="dxa"/>
            <w:tcBorders>
              <w:top w:val="nil"/>
              <w:left w:val="nil"/>
              <w:bottom w:val="single" w:sz="4" w:space="0" w:color="auto"/>
              <w:right w:val="single" w:sz="4" w:space="0" w:color="auto"/>
            </w:tcBorders>
            <w:shd w:val="clear" w:color="auto" w:fill="auto"/>
            <w:noWrap/>
            <w:vAlign w:val="bottom"/>
          </w:tcPr>
          <w:p w14:paraId="09213A0F"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35</w:t>
            </w:r>
          </w:p>
        </w:tc>
        <w:tc>
          <w:tcPr>
            <w:tcW w:w="1065" w:type="dxa"/>
            <w:tcBorders>
              <w:top w:val="single" w:sz="4" w:space="0" w:color="auto"/>
              <w:left w:val="nil"/>
              <w:bottom w:val="single" w:sz="4" w:space="0" w:color="auto"/>
              <w:right w:val="single" w:sz="4" w:space="0" w:color="auto"/>
            </w:tcBorders>
            <w:vAlign w:val="bottom"/>
          </w:tcPr>
          <w:p w14:paraId="5ABCFDBB"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87</w:t>
            </w:r>
          </w:p>
        </w:tc>
      </w:tr>
      <w:tr w:rsidR="00E114B1" w:rsidRPr="00B978F7" w14:paraId="5FA20490"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144BAE75" w14:textId="77777777" w:rsidR="00E114B1" w:rsidRPr="00B978F7" w:rsidRDefault="00E114B1" w:rsidP="00E114B1">
            <w:pPr>
              <w:rPr>
                <w:rFonts w:ascii="Times" w:hAnsi="Times"/>
                <w:sz w:val="24"/>
                <w:szCs w:val="24"/>
              </w:rPr>
            </w:pPr>
            <w:proofErr w:type="gramStart"/>
            <w:r w:rsidRPr="00B978F7">
              <w:rPr>
                <w:color w:val="000000"/>
                <w:sz w:val="24"/>
                <w:szCs w:val="24"/>
              </w:rPr>
              <w:t>hot</w:t>
            </w:r>
            <w:proofErr w:type="gramEnd"/>
            <w:r w:rsidRPr="00B978F7">
              <w:rPr>
                <w:color w:val="000000"/>
                <w:sz w:val="24"/>
                <w:szCs w:val="24"/>
              </w:rPr>
              <w:t xml:space="preserve"> bed</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67068C4"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2</w:t>
            </w:r>
          </w:p>
        </w:tc>
        <w:tc>
          <w:tcPr>
            <w:tcW w:w="1034" w:type="dxa"/>
            <w:tcBorders>
              <w:top w:val="nil"/>
              <w:left w:val="nil"/>
              <w:bottom w:val="single" w:sz="4" w:space="0" w:color="auto"/>
              <w:right w:val="single" w:sz="4" w:space="0" w:color="auto"/>
            </w:tcBorders>
            <w:shd w:val="clear" w:color="auto" w:fill="auto"/>
            <w:noWrap/>
            <w:vAlign w:val="bottom"/>
          </w:tcPr>
          <w:p w14:paraId="116FEBC4"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1</w:t>
            </w:r>
          </w:p>
        </w:tc>
        <w:tc>
          <w:tcPr>
            <w:tcW w:w="1065" w:type="dxa"/>
            <w:tcBorders>
              <w:top w:val="single" w:sz="4" w:space="0" w:color="auto"/>
              <w:left w:val="nil"/>
              <w:bottom w:val="single" w:sz="4" w:space="0" w:color="auto"/>
              <w:right w:val="single" w:sz="4" w:space="0" w:color="auto"/>
            </w:tcBorders>
            <w:vAlign w:val="bottom"/>
          </w:tcPr>
          <w:p w14:paraId="0DB47966"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3</w:t>
            </w:r>
          </w:p>
        </w:tc>
      </w:tr>
      <w:tr w:rsidR="00E114B1" w:rsidRPr="00B978F7" w14:paraId="5B8ED238"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6595DF3A" w14:textId="77777777" w:rsidR="00E114B1" w:rsidRPr="00B978F7" w:rsidRDefault="00E114B1" w:rsidP="00E114B1">
            <w:pPr>
              <w:rPr>
                <w:rFonts w:ascii="Times" w:hAnsi="Times"/>
                <w:sz w:val="24"/>
                <w:szCs w:val="24"/>
              </w:rPr>
            </w:pPr>
            <w:r w:rsidRPr="00B978F7">
              <w:rPr>
                <w:color w:val="000000"/>
                <w:sz w:val="24"/>
                <w:szCs w:val="24"/>
              </w:rPr>
              <w:t>Leaf pots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1A1A8E2"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47</w:t>
            </w:r>
          </w:p>
        </w:tc>
        <w:tc>
          <w:tcPr>
            <w:tcW w:w="1034" w:type="dxa"/>
            <w:tcBorders>
              <w:top w:val="nil"/>
              <w:left w:val="nil"/>
              <w:bottom w:val="single" w:sz="4" w:space="0" w:color="auto"/>
              <w:right w:val="single" w:sz="4" w:space="0" w:color="auto"/>
            </w:tcBorders>
            <w:shd w:val="clear" w:color="auto" w:fill="auto"/>
            <w:noWrap/>
            <w:vAlign w:val="bottom"/>
          </w:tcPr>
          <w:p w14:paraId="71D8C6C2"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0</w:t>
            </w:r>
          </w:p>
        </w:tc>
        <w:tc>
          <w:tcPr>
            <w:tcW w:w="1065" w:type="dxa"/>
            <w:tcBorders>
              <w:top w:val="single" w:sz="4" w:space="0" w:color="auto"/>
              <w:left w:val="nil"/>
              <w:bottom w:val="single" w:sz="4" w:space="0" w:color="auto"/>
              <w:right w:val="single" w:sz="4" w:space="0" w:color="auto"/>
            </w:tcBorders>
            <w:vAlign w:val="bottom"/>
          </w:tcPr>
          <w:p w14:paraId="244DE675"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47</w:t>
            </w:r>
          </w:p>
        </w:tc>
      </w:tr>
      <w:tr w:rsidR="00E114B1" w:rsidRPr="00B978F7" w14:paraId="1C6C0616"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1123A5A2" w14:textId="77777777" w:rsidR="00E114B1" w:rsidRPr="00B978F7" w:rsidRDefault="00E114B1" w:rsidP="00E114B1">
            <w:pPr>
              <w:rPr>
                <w:rFonts w:ascii="Times" w:hAnsi="Times"/>
                <w:sz w:val="24"/>
                <w:szCs w:val="24"/>
              </w:rPr>
            </w:pPr>
            <w:r w:rsidRPr="00B978F7">
              <w:rPr>
                <w:color w:val="000000"/>
                <w:sz w:val="24"/>
                <w:szCs w:val="24"/>
              </w:rPr>
              <w:t>Home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F95F1EC" w14:textId="77777777" w:rsidR="00E114B1" w:rsidRPr="00B978F7" w:rsidRDefault="00E114B1" w:rsidP="00E114B1">
            <w:pPr>
              <w:jc w:val="right"/>
              <w:rPr>
                <w:rFonts w:ascii="Times" w:hAnsi="Times" w:cs="Times"/>
                <w:sz w:val="24"/>
                <w:szCs w:val="24"/>
              </w:rPr>
            </w:pPr>
            <w:r w:rsidRPr="00B978F7">
              <w:rPr>
                <w:rFonts w:ascii="Times Roman" w:hAnsi="Times Roman" w:cs="Calibri"/>
                <w:bCs/>
                <w:color w:val="000000"/>
                <w:sz w:val="24"/>
                <w:szCs w:val="24"/>
              </w:rPr>
              <w:t>26</w:t>
            </w:r>
          </w:p>
        </w:tc>
        <w:tc>
          <w:tcPr>
            <w:tcW w:w="1034" w:type="dxa"/>
            <w:tcBorders>
              <w:top w:val="nil"/>
              <w:left w:val="nil"/>
              <w:bottom w:val="single" w:sz="4" w:space="0" w:color="auto"/>
              <w:right w:val="single" w:sz="4" w:space="0" w:color="auto"/>
            </w:tcBorders>
            <w:shd w:val="clear" w:color="auto" w:fill="auto"/>
            <w:noWrap/>
            <w:vAlign w:val="bottom"/>
          </w:tcPr>
          <w:p w14:paraId="566EBBCE" w14:textId="77777777" w:rsidR="00E114B1" w:rsidRPr="00B978F7" w:rsidRDefault="00E114B1" w:rsidP="00E114B1">
            <w:pPr>
              <w:jc w:val="right"/>
              <w:rPr>
                <w:rFonts w:ascii="Times" w:hAnsi="Times" w:cs="Times"/>
                <w:sz w:val="24"/>
                <w:szCs w:val="24"/>
              </w:rPr>
            </w:pPr>
            <w:r w:rsidRPr="00B978F7">
              <w:rPr>
                <w:bCs/>
                <w:color w:val="000000"/>
                <w:sz w:val="24"/>
                <w:szCs w:val="24"/>
              </w:rPr>
              <w:t>510</w:t>
            </w:r>
          </w:p>
        </w:tc>
        <w:tc>
          <w:tcPr>
            <w:tcW w:w="1065" w:type="dxa"/>
            <w:tcBorders>
              <w:top w:val="single" w:sz="4" w:space="0" w:color="auto"/>
              <w:left w:val="nil"/>
              <w:bottom w:val="single" w:sz="4" w:space="0" w:color="auto"/>
              <w:right w:val="single" w:sz="4" w:space="0" w:color="auto"/>
            </w:tcBorders>
            <w:vAlign w:val="bottom"/>
          </w:tcPr>
          <w:p w14:paraId="7127BC34"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536</w:t>
            </w:r>
          </w:p>
        </w:tc>
      </w:tr>
      <w:tr w:rsidR="00E114B1" w:rsidRPr="00B978F7" w14:paraId="0292763F"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773242BF" w14:textId="77777777" w:rsidR="00E114B1" w:rsidRPr="00B978F7" w:rsidRDefault="00E114B1" w:rsidP="00E114B1">
            <w:pPr>
              <w:rPr>
                <w:rFonts w:ascii="Times" w:hAnsi="Times"/>
                <w:sz w:val="24"/>
                <w:szCs w:val="24"/>
              </w:rPr>
            </w:pPr>
            <w:r w:rsidRPr="00B978F7">
              <w:rPr>
                <w:color w:val="000000"/>
                <w:sz w:val="24"/>
                <w:szCs w:val="24"/>
              </w:rPr>
              <w:t>Fruit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E378189"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36</w:t>
            </w:r>
          </w:p>
        </w:tc>
        <w:tc>
          <w:tcPr>
            <w:tcW w:w="1034" w:type="dxa"/>
            <w:tcBorders>
              <w:top w:val="nil"/>
              <w:left w:val="nil"/>
              <w:bottom w:val="single" w:sz="4" w:space="0" w:color="auto"/>
              <w:right w:val="single" w:sz="4" w:space="0" w:color="auto"/>
            </w:tcBorders>
            <w:shd w:val="clear" w:color="auto" w:fill="auto"/>
            <w:noWrap/>
            <w:vAlign w:val="bottom"/>
          </w:tcPr>
          <w:p w14:paraId="12715132"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1</w:t>
            </w:r>
          </w:p>
        </w:tc>
        <w:tc>
          <w:tcPr>
            <w:tcW w:w="1065" w:type="dxa"/>
            <w:tcBorders>
              <w:top w:val="single" w:sz="4" w:space="0" w:color="auto"/>
              <w:left w:val="nil"/>
              <w:bottom w:val="single" w:sz="4" w:space="0" w:color="auto"/>
              <w:right w:val="single" w:sz="4" w:space="0" w:color="auto"/>
            </w:tcBorders>
            <w:vAlign w:val="bottom"/>
          </w:tcPr>
          <w:p w14:paraId="20449846"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37</w:t>
            </w:r>
          </w:p>
        </w:tc>
      </w:tr>
      <w:tr w:rsidR="00E114B1" w:rsidRPr="00B978F7" w14:paraId="0F2FD571"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47CF06EF" w14:textId="77777777" w:rsidR="00E114B1" w:rsidRPr="00B978F7" w:rsidRDefault="00E114B1" w:rsidP="00E114B1">
            <w:pPr>
              <w:rPr>
                <w:rFonts w:ascii="Times" w:hAnsi="Times"/>
                <w:sz w:val="24"/>
                <w:szCs w:val="24"/>
              </w:rPr>
            </w:pPr>
            <w:r w:rsidRPr="00B978F7">
              <w:rPr>
                <w:color w:val="000000"/>
                <w:sz w:val="24"/>
                <w:szCs w:val="24"/>
              </w:rPr>
              <w:t>Air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C49D391"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11</w:t>
            </w:r>
          </w:p>
        </w:tc>
        <w:tc>
          <w:tcPr>
            <w:tcW w:w="1034" w:type="dxa"/>
            <w:tcBorders>
              <w:top w:val="nil"/>
              <w:left w:val="nil"/>
              <w:bottom w:val="single" w:sz="4" w:space="0" w:color="auto"/>
              <w:right w:val="single" w:sz="4" w:space="0" w:color="auto"/>
            </w:tcBorders>
            <w:shd w:val="clear" w:color="auto" w:fill="auto"/>
            <w:noWrap/>
            <w:vAlign w:val="bottom"/>
          </w:tcPr>
          <w:p w14:paraId="6746633A"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4</w:t>
            </w:r>
          </w:p>
        </w:tc>
        <w:tc>
          <w:tcPr>
            <w:tcW w:w="1065" w:type="dxa"/>
            <w:tcBorders>
              <w:top w:val="single" w:sz="4" w:space="0" w:color="auto"/>
              <w:left w:val="nil"/>
              <w:bottom w:val="single" w:sz="4" w:space="0" w:color="auto"/>
              <w:right w:val="single" w:sz="4" w:space="0" w:color="auto"/>
            </w:tcBorders>
            <w:vAlign w:val="bottom"/>
          </w:tcPr>
          <w:p w14:paraId="12598429"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15</w:t>
            </w:r>
          </w:p>
        </w:tc>
      </w:tr>
      <w:tr w:rsidR="00E114B1" w:rsidRPr="00B978F7" w14:paraId="4699982C"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391BFA89" w14:textId="77777777" w:rsidR="00E114B1" w:rsidRPr="00B978F7" w:rsidRDefault="00E114B1" w:rsidP="00E114B1">
            <w:pPr>
              <w:rPr>
                <w:rFonts w:ascii="Times" w:hAnsi="Times"/>
                <w:sz w:val="24"/>
                <w:szCs w:val="24"/>
              </w:rPr>
            </w:pPr>
            <w:r w:rsidRPr="00B978F7">
              <w:rPr>
                <w:color w:val="000000"/>
                <w:sz w:val="24"/>
                <w:szCs w:val="24"/>
              </w:rPr>
              <w:t>Off season onions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167333D"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w:t>
            </w:r>
          </w:p>
        </w:tc>
        <w:tc>
          <w:tcPr>
            <w:tcW w:w="1034" w:type="dxa"/>
            <w:tcBorders>
              <w:top w:val="nil"/>
              <w:left w:val="nil"/>
              <w:bottom w:val="single" w:sz="4" w:space="0" w:color="auto"/>
              <w:right w:val="single" w:sz="4" w:space="0" w:color="auto"/>
            </w:tcBorders>
            <w:shd w:val="clear" w:color="auto" w:fill="auto"/>
            <w:noWrap/>
            <w:vAlign w:val="bottom"/>
          </w:tcPr>
          <w:p w14:paraId="6F2559FD"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40</w:t>
            </w:r>
          </w:p>
        </w:tc>
        <w:tc>
          <w:tcPr>
            <w:tcW w:w="1065" w:type="dxa"/>
            <w:tcBorders>
              <w:top w:val="single" w:sz="4" w:space="0" w:color="auto"/>
              <w:left w:val="nil"/>
              <w:bottom w:val="single" w:sz="4" w:space="0" w:color="auto"/>
              <w:right w:val="single" w:sz="4" w:space="0" w:color="auto"/>
            </w:tcBorders>
            <w:vAlign w:val="bottom"/>
          </w:tcPr>
          <w:p w14:paraId="06FA2CE9"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41</w:t>
            </w:r>
          </w:p>
        </w:tc>
      </w:tr>
      <w:tr w:rsidR="00E114B1" w:rsidRPr="00B978F7" w14:paraId="4C6D9C23" w14:textId="77777777" w:rsidTr="00203D98">
        <w:trPr>
          <w:trHeight w:val="26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0D6FAC4D" w14:textId="77777777" w:rsidR="00E114B1" w:rsidRPr="00B978F7" w:rsidRDefault="00E114B1" w:rsidP="00E114B1">
            <w:pPr>
              <w:rPr>
                <w:rFonts w:ascii="Times" w:hAnsi="Times"/>
                <w:sz w:val="24"/>
                <w:szCs w:val="24"/>
              </w:rPr>
            </w:pPr>
            <w:r w:rsidRPr="00B978F7">
              <w:rPr>
                <w:color w:val="000000"/>
                <w:sz w:val="24"/>
                <w:szCs w:val="24"/>
              </w:rPr>
              <w:t>Grafting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031B10F"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3</w:t>
            </w:r>
          </w:p>
        </w:tc>
        <w:tc>
          <w:tcPr>
            <w:tcW w:w="1034" w:type="dxa"/>
            <w:tcBorders>
              <w:top w:val="nil"/>
              <w:left w:val="nil"/>
              <w:bottom w:val="single" w:sz="4" w:space="0" w:color="auto"/>
              <w:right w:val="single" w:sz="4" w:space="0" w:color="auto"/>
            </w:tcBorders>
            <w:shd w:val="clear" w:color="auto" w:fill="auto"/>
            <w:noWrap/>
            <w:vAlign w:val="bottom"/>
          </w:tcPr>
          <w:p w14:paraId="5D6250EF"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0</w:t>
            </w:r>
          </w:p>
        </w:tc>
        <w:tc>
          <w:tcPr>
            <w:tcW w:w="1065" w:type="dxa"/>
            <w:tcBorders>
              <w:top w:val="single" w:sz="4" w:space="0" w:color="auto"/>
              <w:left w:val="nil"/>
              <w:bottom w:val="single" w:sz="4" w:space="0" w:color="auto"/>
              <w:right w:val="single" w:sz="4" w:space="0" w:color="auto"/>
            </w:tcBorders>
            <w:vAlign w:val="bottom"/>
          </w:tcPr>
          <w:p w14:paraId="1FC7BB6A"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3</w:t>
            </w:r>
          </w:p>
        </w:tc>
      </w:tr>
      <w:tr w:rsidR="00E114B1" w:rsidRPr="00B978F7" w14:paraId="4F22C443" w14:textId="77777777" w:rsidTr="00203D98">
        <w:trPr>
          <w:trHeight w:val="280"/>
          <w:jc w:val="center"/>
        </w:trPr>
        <w:tc>
          <w:tcPr>
            <w:tcW w:w="2850" w:type="dxa"/>
            <w:tcBorders>
              <w:top w:val="single" w:sz="4" w:space="0" w:color="auto"/>
              <w:left w:val="single" w:sz="4" w:space="0" w:color="auto"/>
              <w:bottom w:val="single" w:sz="4" w:space="0" w:color="auto"/>
              <w:right w:val="nil"/>
            </w:tcBorders>
            <w:shd w:val="clear" w:color="auto" w:fill="auto"/>
            <w:noWrap/>
            <w:vAlign w:val="bottom"/>
          </w:tcPr>
          <w:p w14:paraId="240BC142" w14:textId="77777777" w:rsidR="00E114B1" w:rsidRPr="00B978F7" w:rsidRDefault="00E114B1" w:rsidP="00E114B1">
            <w:pPr>
              <w:rPr>
                <w:rFonts w:ascii="Times" w:hAnsi="Times"/>
                <w:sz w:val="24"/>
                <w:szCs w:val="24"/>
              </w:rPr>
            </w:pPr>
            <w:r w:rsidRPr="00B978F7">
              <w:rPr>
                <w:color w:val="000000"/>
                <w:sz w:val="24"/>
                <w:szCs w:val="24"/>
              </w:rPr>
              <w:t>Budding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1D2F2"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2</w:t>
            </w:r>
          </w:p>
        </w:tc>
        <w:tc>
          <w:tcPr>
            <w:tcW w:w="1034" w:type="dxa"/>
            <w:tcBorders>
              <w:top w:val="single" w:sz="4" w:space="0" w:color="auto"/>
              <w:left w:val="nil"/>
              <w:bottom w:val="single" w:sz="4" w:space="0" w:color="auto"/>
              <w:right w:val="single" w:sz="4" w:space="0" w:color="auto"/>
            </w:tcBorders>
            <w:shd w:val="clear" w:color="auto" w:fill="auto"/>
            <w:noWrap/>
            <w:vAlign w:val="bottom"/>
          </w:tcPr>
          <w:p w14:paraId="4B06832D"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30</w:t>
            </w:r>
          </w:p>
        </w:tc>
        <w:tc>
          <w:tcPr>
            <w:tcW w:w="1065" w:type="dxa"/>
            <w:tcBorders>
              <w:top w:val="single" w:sz="4" w:space="0" w:color="auto"/>
              <w:left w:val="nil"/>
              <w:bottom w:val="single" w:sz="4" w:space="0" w:color="auto"/>
              <w:right w:val="single" w:sz="4" w:space="0" w:color="auto"/>
            </w:tcBorders>
            <w:vAlign w:val="bottom"/>
          </w:tcPr>
          <w:p w14:paraId="53E33987"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32</w:t>
            </w:r>
          </w:p>
        </w:tc>
      </w:tr>
      <w:tr w:rsidR="00E114B1" w:rsidRPr="00B978F7" w14:paraId="10793940"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01E7A" w14:textId="77777777" w:rsidR="00E114B1" w:rsidRPr="00B978F7" w:rsidRDefault="00E114B1" w:rsidP="00E114B1">
            <w:pPr>
              <w:rPr>
                <w:rFonts w:ascii="Times" w:hAnsi="Times" w:cs="Times"/>
                <w:color w:val="000000"/>
                <w:sz w:val="24"/>
                <w:szCs w:val="24"/>
              </w:rPr>
            </w:pPr>
            <w:r w:rsidRPr="00B978F7">
              <w:rPr>
                <w:color w:val="000000"/>
                <w:sz w:val="24"/>
                <w:szCs w:val="24"/>
              </w:rPr>
              <w:t>Top grafting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DE385"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E3DCF"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0</w:t>
            </w:r>
          </w:p>
        </w:tc>
        <w:tc>
          <w:tcPr>
            <w:tcW w:w="1065" w:type="dxa"/>
            <w:tcBorders>
              <w:top w:val="single" w:sz="4" w:space="0" w:color="auto"/>
              <w:left w:val="single" w:sz="4" w:space="0" w:color="auto"/>
              <w:bottom w:val="single" w:sz="4" w:space="0" w:color="auto"/>
              <w:right w:val="single" w:sz="4" w:space="0" w:color="auto"/>
            </w:tcBorders>
            <w:vAlign w:val="bottom"/>
          </w:tcPr>
          <w:p w14:paraId="2715F588"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3</w:t>
            </w:r>
          </w:p>
        </w:tc>
      </w:tr>
      <w:tr w:rsidR="00E114B1" w:rsidRPr="00B978F7" w14:paraId="47AE8B25"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613BC" w14:textId="77777777" w:rsidR="00E114B1" w:rsidRPr="00B978F7" w:rsidRDefault="00E114B1" w:rsidP="00E114B1">
            <w:pPr>
              <w:rPr>
                <w:rFonts w:ascii="Times" w:hAnsi="Times" w:cs="Times"/>
                <w:color w:val="000000"/>
                <w:sz w:val="24"/>
                <w:szCs w:val="24"/>
              </w:rPr>
            </w:pPr>
            <w:r w:rsidRPr="00B978F7">
              <w:rPr>
                <w:color w:val="000000"/>
                <w:sz w:val="24"/>
                <w:szCs w:val="24"/>
              </w:rPr>
              <w:t>Air layering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FD1B6"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D18B8"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3</w:t>
            </w:r>
          </w:p>
        </w:tc>
        <w:tc>
          <w:tcPr>
            <w:tcW w:w="1065" w:type="dxa"/>
            <w:tcBorders>
              <w:top w:val="single" w:sz="4" w:space="0" w:color="auto"/>
              <w:left w:val="single" w:sz="4" w:space="0" w:color="auto"/>
              <w:bottom w:val="single" w:sz="4" w:space="0" w:color="auto"/>
              <w:right w:val="single" w:sz="4" w:space="0" w:color="auto"/>
            </w:tcBorders>
            <w:vAlign w:val="bottom"/>
          </w:tcPr>
          <w:p w14:paraId="60CA305F"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5</w:t>
            </w:r>
          </w:p>
        </w:tc>
      </w:tr>
      <w:tr w:rsidR="00E114B1" w:rsidRPr="00B978F7" w14:paraId="29552857"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CF418" w14:textId="77777777" w:rsidR="00E114B1" w:rsidRPr="00B978F7" w:rsidRDefault="00E114B1" w:rsidP="00E114B1">
            <w:pPr>
              <w:rPr>
                <w:rFonts w:ascii="Times" w:hAnsi="Times" w:cs="Times"/>
                <w:color w:val="000000"/>
                <w:sz w:val="24"/>
                <w:szCs w:val="24"/>
              </w:rPr>
            </w:pPr>
            <w:r w:rsidRPr="00B978F7">
              <w:rPr>
                <w:color w:val="000000"/>
                <w:sz w:val="24"/>
                <w:szCs w:val="24"/>
              </w:rPr>
              <w:t>Pot irrigation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CF48B"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45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E3855"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8</w:t>
            </w:r>
          </w:p>
        </w:tc>
        <w:tc>
          <w:tcPr>
            <w:tcW w:w="1065" w:type="dxa"/>
            <w:tcBorders>
              <w:top w:val="single" w:sz="4" w:space="0" w:color="auto"/>
              <w:left w:val="single" w:sz="4" w:space="0" w:color="auto"/>
              <w:bottom w:val="single" w:sz="4" w:space="0" w:color="auto"/>
              <w:right w:val="single" w:sz="4" w:space="0" w:color="auto"/>
            </w:tcBorders>
            <w:vAlign w:val="bottom"/>
          </w:tcPr>
          <w:p w14:paraId="6E540BCA"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53</w:t>
            </w:r>
          </w:p>
        </w:tc>
      </w:tr>
      <w:tr w:rsidR="00E114B1" w:rsidRPr="00B978F7" w14:paraId="624AA2C0"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95112" w14:textId="77777777" w:rsidR="00E114B1" w:rsidRPr="00B978F7" w:rsidRDefault="00E114B1" w:rsidP="00E114B1">
            <w:pPr>
              <w:rPr>
                <w:rFonts w:ascii="Times" w:hAnsi="Times" w:cs="Times"/>
                <w:color w:val="000000"/>
                <w:sz w:val="24"/>
                <w:szCs w:val="24"/>
              </w:rPr>
            </w:pPr>
            <w:r w:rsidRPr="00B978F7">
              <w:rPr>
                <w:color w:val="000000"/>
                <w:sz w:val="24"/>
                <w:szCs w:val="24"/>
              </w:rPr>
              <w:t>Orchard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7F39B"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128</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979DE"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95</w:t>
            </w:r>
          </w:p>
        </w:tc>
        <w:tc>
          <w:tcPr>
            <w:tcW w:w="1065" w:type="dxa"/>
            <w:tcBorders>
              <w:top w:val="single" w:sz="4" w:space="0" w:color="auto"/>
              <w:left w:val="single" w:sz="4" w:space="0" w:color="auto"/>
              <w:bottom w:val="single" w:sz="4" w:space="0" w:color="auto"/>
              <w:right w:val="single" w:sz="4" w:space="0" w:color="auto"/>
            </w:tcBorders>
            <w:vAlign w:val="bottom"/>
          </w:tcPr>
          <w:p w14:paraId="5F051D87"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223</w:t>
            </w:r>
          </w:p>
        </w:tc>
      </w:tr>
      <w:tr w:rsidR="00E114B1" w:rsidRPr="00B978F7" w14:paraId="3BF51427"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2905E" w14:textId="77777777" w:rsidR="00E114B1" w:rsidRPr="00B978F7" w:rsidRDefault="00E114B1" w:rsidP="00E114B1">
            <w:pPr>
              <w:rPr>
                <w:rFonts w:ascii="Times" w:hAnsi="Times" w:cs="Times"/>
                <w:color w:val="000000"/>
                <w:sz w:val="24"/>
                <w:szCs w:val="24"/>
              </w:rPr>
            </w:pPr>
            <w:r w:rsidRPr="00B978F7">
              <w:rPr>
                <w:color w:val="000000"/>
                <w:sz w:val="24"/>
                <w:szCs w:val="24"/>
              </w:rPr>
              <w:t>Agro-forestry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94036"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93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13E32"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17</w:t>
            </w:r>
          </w:p>
        </w:tc>
        <w:tc>
          <w:tcPr>
            <w:tcW w:w="1065" w:type="dxa"/>
            <w:tcBorders>
              <w:top w:val="single" w:sz="4" w:space="0" w:color="auto"/>
              <w:left w:val="single" w:sz="4" w:space="0" w:color="auto"/>
              <w:bottom w:val="single" w:sz="4" w:space="0" w:color="auto"/>
              <w:right w:val="single" w:sz="4" w:space="0" w:color="auto"/>
            </w:tcBorders>
            <w:vAlign w:val="bottom"/>
          </w:tcPr>
          <w:p w14:paraId="70DBD130"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110</w:t>
            </w:r>
          </w:p>
        </w:tc>
      </w:tr>
      <w:tr w:rsidR="00E114B1" w:rsidRPr="00B978F7" w14:paraId="47F6034D"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2DD6E" w14:textId="77777777" w:rsidR="00E114B1" w:rsidRPr="00B978F7" w:rsidRDefault="00E114B1" w:rsidP="00E114B1">
            <w:pPr>
              <w:rPr>
                <w:rFonts w:ascii="Times" w:hAnsi="Times" w:cs="Times"/>
                <w:color w:val="000000"/>
                <w:sz w:val="24"/>
                <w:szCs w:val="24"/>
              </w:rPr>
            </w:pPr>
            <w:r w:rsidRPr="00B978F7">
              <w:rPr>
                <w:color w:val="000000"/>
                <w:sz w:val="24"/>
                <w:szCs w:val="24"/>
              </w:rPr>
              <w:t>SRI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5A6D2" w14:textId="77777777" w:rsidR="00E114B1" w:rsidRPr="00B978F7" w:rsidRDefault="00E114B1" w:rsidP="00E114B1">
            <w:pPr>
              <w:jc w:val="right"/>
              <w:rPr>
                <w:rFonts w:ascii="Times" w:hAnsi="Times" w:cs="Times"/>
                <w:sz w:val="24"/>
                <w:szCs w:val="24"/>
              </w:rPr>
            </w:pPr>
            <w:r w:rsidRPr="00B978F7">
              <w:rPr>
                <w:rFonts w:ascii="Times Roman" w:hAnsi="Times Roman" w:cs="Calibri"/>
                <w:bCs/>
                <w:color w:val="000000"/>
                <w:sz w:val="24"/>
                <w:szCs w:val="24"/>
              </w:rPr>
              <w:t>27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D824F" w14:textId="77777777" w:rsidR="00E114B1" w:rsidRPr="00B978F7" w:rsidRDefault="00E114B1" w:rsidP="00E114B1">
            <w:pPr>
              <w:jc w:val="right"/>
              <w:rPr>
                <w:rFonts w:ascii="Times" w:hAnsi="Times" w:cs="Times"/>
                <w:sz w:val="24"/>
                <w:szCs w:val="24"/>
              </w:rPr>
            </w:pPr>
            <w:r w:rsidRPr="00B978F7">
              <w:rPr>
                <w:bCs/>
                <w:color w:val="000000"/>
                <w:sz w:val="24"/>
                <w:szCs w:val="24"/>
              </w:rPr>
              <w:t>74</w:t>
            </w:r>
          </w:p>
        </w:tc>
        <w:tc>
          <w:tcPr>
            <w:tcW w:w="1065" w:type="dxa"/>
            <w:tcBorders>
              <w:top w:val="single" w:sz="4" w:space="0" w:color="auto"/>
              <w:left w:val="single" w:sz="4" w:space="0" w:color="auto"/>
              <w:bottom w:val="single" w:sz="4" w:space="0" w:color="auto"/>
              <w:right w:val="single" w:sz="4" w:space="0" w:color="auto"/>
            </w:tcBorders>
            <w:vAlign w:val="bottom"/>
          </w:tcPr>
          <w:p w14:paraId="1C9CD722"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101</w:t>
            </w:r>
          </w:p>
        </w:tc>
      </w:tr>
      <w:tr w:rsidR="00E114B1" w:rsidRPr="00B978F7" w14:paraId="4169A7CB"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9738B" w14:textId="77777777" w:rsidR="00E114B1" w:rsidRPr="00B978F7" w:rsidRDefault="00E114B1" w:rsidP="00E114B1">
            <w:pPr>
              <w:rPr>
                <w:color w:val="000000"/>
                <w:sz w:val="24"/>
                <w:szCs w:val="24"/>
              </w:rPr>
            </w:pPr>
            <w:r w:rsidRPr="00B978F7">
              <w:rPr>
                <w:color w:val="000000"/>
                <w:sz w:val="24"/>
                <w:szCs w:val="24"/>
              </w:rPr>
              <w:t>Green manures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27BC7" w14:textId="77777777" w:rsidR="00E114B1" w:rsidRPr="00B978F7" w:rsidRDefault="00E114B1" w:rsidP="00E114B1">
            <w:pPr>
              <w:jc w:val="right"/>
              <w:rPr>
                <w:rFonts w:ascii="Times" w:hAnsi="Times" w:cs="Times"/>
                <w:sz w:val="24"/>
                <w:szCs w:val="24"/>
              </w:rPr>
            </w:pPr>
            <w:r w:rsidRPr="00B978F7">
              <w:rPr>
                <w:rFonts w:ascii="Times Roman" w:hAnsi="Times Roman" w:cs="Calibri"/>
                <w:bCs/>
                <w:color w:val="000000"/>
                <w:sz w:val="24"/>
                <w:szCs w:val="24"/>
              </w:rPr>
              <w:t>19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36ACA" w14:textId="77777777" w:rsidR="00E114B1" w:rsidRPr="00B978F7" w:rsidRDefault="00E114B1" w:rsidP="00E114B1">
            <w:pPr>
              <w:jc w:val="right"/>
              <w:rPr>
                <w:rFonts w:ascii="Times" w:hAnsi="Times" w:cs="Times"/>
                <w:sz w:val="24"/>
                <w:szCs w:val="24"/>
              </w:rPr>
            </w:pPr>
            <w:r w:rsidRPr="00B978F7">
              <w:rPr>
                <w:bCs/>
                <w:color w:val="000000"/>
                <w:sz w:val="24"/>
                <w:szCs w:val="24"/>
              </w:rPr>
              <w:t>17</w:t>
            </w:r>
          </w:p>
        </w:tc>
        <w:tc>
          <w:tcPr>
            <w:tcW w:w="1065" w:type="dxa"/>
            <w:tcBorders>
              <w:top w:val="single" w:sz="4" w:space="0" w:color="auto"/>
              <w:left w:val="single" w:sz="4" w:space="0" w:color="auto"/>
              <w:bottom w:val="single" w:sz="4" w:space="0" w:color="auto"/>
              <w:right w:val="single" w:sz="4" w:space="0" w:color="auto"/>
            </w:tcBorders>
            <w:vAlign w:val="bottom"/>
          </w:tcPr>
          <w:p w14:paraId="4B34BDFE"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36</w:t>
            </w:r>
          </w:p>
        </w:tc>
      </w:tr>
      <w:tr w:rsidR="00E114B1" w:rsidRPr="00B978F7" w14:paraId="5D189507"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6ED84" w14:textId="77777777" w:rsidR="00E114B1" w:rsidRPr="00B978F7" w:rsidRDefault="00E114B1" w:rsidP="00E114B1">
            <w:pPr>
              <w:rPr>
                <w:color w:val="000000"/>
                <w:sz w:val="24"/>
                <w:szCs w:val="24"/>
              </w:rPr>
            </w:pPr>
            <w:r w:rsidRPr="00B978F7">
              <w:rPr>
                <w:color w:val="000000"/>
                <w:sz w:val="24"/>
                <w:szCs w:val="24"/>
              </w:rPr>
              <w:t>No till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2A177" w14:textId="77777777" w:rsidR="00E114B1" w:rsidRPr="00B978F7" w:rsidRDefault="00E114B1" w:rsidP="00E114B1">
            <w:pPr>
              <w:jc w:val="right"/>
              <w:rPr>
                <w:rFonts w:ascii="Times" w:hAnsi="Times" w:cs="Times"/>
                <w:sz w:val="24"/>
                <w:szCs w:val="24"/>
              </w:rPr>
            </w:pPr>
            <w:r w:rsidRPr="00B978F7">
              <w:rPr>
                <w:rFonts w:ascii="Times Roman" w:hAnsi="Times Roman" w:cs="Calibri"/>
                <w:bCs/>
                <w:color w:val="000000"/>
                <w:sz w:val="24"/>
                <w:szCs w:val="24"/>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93B21" w14:textId="77777777" w:rsidR="00E114B1" w:rsidRPr="00B978F7" w:rsidRDefault="00E114B1" w:rsidP="00E114B1">
            <w:pPr>
              <w:jc w:val="right"/>
              <w:rPr>
                <w:rFonts w:ascii="Times" w:hAnsi="Times" w:cs="Times"/>
                <w:sz w:val="24"/>
                <w:szCs w:val="24"/>
              </w:rPr>
            </w:pPr>
            <w:r w:rsidRPr="00B978F7">
              <w:rPr>
                <w:bCs/>
                <w:color w:val="000000"/>
                <w:sz w:val="24"/>
                <w:szCs w:val="24"/>
              </w:rPr>
              <w:t>0</w:t>
            </w:r>
          </w:p>
        </w:tc>
        <w:tc>
          <w:tcPr>
            <w:tcW w:w="1065" w:type="dxa"/>
            <w:tcBorders>
              <w:top w:val="single" w:sz="4" w:space="0" w:color="auto"/>
              <w:left w:val="single" w:sz="4" w:space="0" w:color="auto"/>
              <w:bottom w:val="single" w:sz="4" w:space="0" w:color="auto"/>
              <w:right w:val="single" w:sz="4" w:space="0" w:color="auto"/>
            </w:tcBorders>
            <w:vAlign w:val="bottom"/>
          </w:tcPr>
          <w:p w14:paraId="513E4637"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0</w:t>
            </w:r>
          </w:p>
        </w:tc>
      </w:tr>
      <w:tr w:rsidR="00E114B1" w:rsidRPr="00B978F7" w14:paraId="3F2BFE4C"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A20B6" w14:textId="77777777" w:rsidR="00E114B1" w:rsidRPr="00B978F7" w:rsidRDefault="00E114B1" w:rsidP="00E114B1">
            <w:pPr>
              <w:rPr>
                <w:color w:val="000000"/>
                <w:sz w:val="24"/>
                <w:szCs w:val="24"/>
              </w:rPr>
            </w:pPr>
            <w:r w:rsidRPr="00B978F7">
              <w:rPr>
                <w:color w:val="000000"/>
                <w:sz w:val="24"/>
                <w:szCs w:val="24"/>
              </w:rPr>
              <w:t>Bamboo cuttings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5A08F" w14:textId="77777777" w:rsidR="00E114B1" w:rsidRPr="00B978F7" w:rsidRDefault="00E114B1" w:rsidP="00E114B1">
            <w:pPr>
              <w:jc w:val="right"/>
              <w:rPr>
                <w:rFonts w:ascii="Times" w:hAnsi="Times" w:cs="Times"/>
                <w:sz w:val="24"/>
                <w:szCs w:val="24"/>
              </w:rPr>
            </w:pPr>
            <w:r w:rsidRPr="00B978F7">
              <w:rPr>
                <w:rFonts w:ascii="Times Roman" w:hAnsi="Times Roman" w:cs="Calibri"/>
                <w:bCs/>
                <w:color w:val="000000"/>
                <w:sz w:val="24"/>
                <w:szCs w:val="24"/>
              </w:rPr>
              <w:t>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D81DE" w14:textId="77777777" w:rsidR="00E114B1" w:rsidRPr="00B978F7" w:rsidRDefault="00E114B1" w:rsidP="00E114B1">
            <w:pPr>
              <w:jc w:val="right"/>
              <w:rPr>
                <w:rFonts w:ascii="Times" w:hAnsi="Times" w:cs="Times"/>
                <w:sz w:val="24"/>
                <w:szCs w:val="24"/>
              </w:rPr>
            </w:pPr>
            <w:r w:rsidRPr="00B978F7">
              <w:rPr>
                <w:bCs/>
                <w:color w:val="000000"/>
                <w:sz w:val="24"/>
                <w:szCs w:val="24"/>
              </w:rPr>
              <w:t>0</w:t>
            </w:r>
          </w:p>
        </w:tc>
        <w:tc>
          <w:tcPr>
            <w:tcW w:w="1065" w:type="dxa"/>
            <w:tcBorders>
              <w:top w:val="single" w:sz="4" w:space="0" w:color="auto"/>
              <w:left w:val="single" w:sz="4" w:space="0" w:color="auto"/>
              <w:bottom w:val="single" w:sz="4" w:space="0" w:color="auto"/>
              <w:right w:val="single" w:sz="4" w:space="0" w:color="auto"/>
            </w:tcBorders>
            <w:vAlign w:val="bottom"/>
          </w:tcPr>
          <w:p w14:paraId="13FBD521"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2</w:t>
            </w:r>
          </w:p>
        </w:tc>
      </w:tr>
      <w:tr w:rsidR="00E114B1" w:rsidRPr="00B978F7" w14:paraId="7634D884"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78300" w14:textId="77777777" w:rsidR="00E114B1" w:rsidRPr="00B978F7" w:rsidRDefault="00E114B1" w:rsidP="00E114B1">
            <w:pPr>
              <w:rPr>
                <w:color w:val="000000"/>
                <w:sz w:val="24"/>
                <w:szCs w:val="24"/>
              </w:rPr>
            </w:pPr>
            <w:r w:rsidRPr="00B978F7">
              <w:rPr>
                <w:color w:val="000000"/>
                <w:sz w:val="24"/>
                <w:szCs w:val="24"/>
              </w:rPr>
              <w:t>Improved plough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9653A"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184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D2DD2"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299</w:t>
            </w:r>
          </w:p>
        </w:tc>
        <w:tc>
          <w:tcPr>
            <w:tcW w:w="1065" w:type="dxa"/>
            <w:tcBorders>
              <w:top w:val="single" w:sz="4" w:space="0" w:color="auto"/>
              <w:left w:val="single" w:sz="4" w:space="0" w:color="auto"/>
              <w:bottom w:val="single" w:sz="4" w:space="0" w:color="auto"/>
              <w:right w:val="single" w:sz="4" w:space="0" w:color="auto"/>
            </w:tcBorders>
            <w:vAlign w:val="bottom"/>
          </w:tcPr>
          <w:p w14:paraId="49C3C3A1"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239</w:t>
            </w:r>
          </w:p>
        </w:tc>
      </w:tr>
      <w:tr w:rsidR="00E114B1" w:rsidRPr="00B978F7" w14:paraId="5E052731"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348C5" w14:textId="77777777" w:rsidR="00E114B1" w:rsidRPr="00B978F7" w:rsidRDefault="00E114B1" w:rsidP="00E114B1">
            <w:pPr>
              <w:rPr>
                <w:color w:val="000000"/>
                <w:sz w:val="24"/>
                <w:szCs w:val="24"/>
              </w:rPr>
            </w:pPr>
            <w:r w:rsidRPr="00B978F7">
              <w:rPr>
                <w:color w:val="000000"/>
                <w:sz w:val="24"/>
                <w:szCs w:val="24"/>
              </w:rPr>
              <w:t>Fruit tree Pruning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BA17B"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76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EC573"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0</w:t>
            </w:r>
          </w:p>
        </w:tc>
        <w:tc>
          <w:tcPr>
            <w:tcW w:w="1065" w:type="dxa"/>
            <w:tcBorders>
              <w:top w:val="single" w:sz="4" w:space="0" w:color="auto"/>
              <w:left w:val="single" w:sz="4" w:space="0" w:color="auto"/>
              <w:bottom w:val="single" w:sz="4" w:space="0" w:color="auto"/>
              <w:right w:val="single" w:sz="4" w:space="0" w:color="auto"/>
            </w:tcBorders>
            <w:vAlign w:val="bottom"/>
          </w:tcPr>
          <w:p w14:paraId="6F09977A"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76</w:t>
            </w:r>
          </w:p>
        </w:tc>
      </w:tr>
      <w:tr w:rsidR="00E114B1" w:rsidRPr="00B978F7" w14:paraId="34DB0E7A"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D7705" w14:textId="77777777" w:rsidR="00E114B1" w:rsidRPr="00B978F7" w:rsidRDefault="00E114B1" w:rsidP="00E114B1">
            <w:pPr>
              <w:rPr>
                <w:color w:val="000000"/>
                <w:sz w:val="24"/>
                <w:szCs w:val="24"/>
              </w:rPr>
            </w:pPr>
            <w:r w:rsidRPr="00B978F7">
              <w:rPr>
                <w:color w:val="000000"/>
                <w:sz w:val="24"/>
                <w:szCs w:val="24"/>
              </w:rPr>
              <w:t>Greenhouse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BA3BB"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4F727"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12</w:t>
            </w:r>
          </w:p>
        </w:tc>
        <w:tc>
          <w:tcPr>
            <w:tcW w:w="1065" w:type="dxa"/>
            <w:tcBorders>
              <w:top w:val="single" w:sz="4" w:space="0" w:color="auto"/>
              <w:left w:val="single" w:sz="4" w:space="0" w:color="auto"/>
              <w:bottom w:val="single" w:sz="4" w:space="0" w:color="auto"/>
              <w:right w:val="single" w:sz="4" w:space="0" w:color="auto"/>
            </w:tcBorders>
            <w:vAlign w:val="bottom"/>
          </w:tcPr>
          <w:p w14:paraId="7C5A722C"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12</w:t>
            </w:r>
          </w:p>
        </w:tc>
      </w:tr>
      <w:tr w:rsidR="00E114B1" w:rsidRPr="00B978F7" w14:paraId="367BEF78"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727F9" w14:textId="77777777" w:rsidR="00E114B1" w:rsidRPr="00B978F7" w:rsidRDefault="00E114B1" w:rsidP="00E114B1">
            <w:pPr>
              <w:rPr>
                <w:color w:val="000000"/>
                <w:sz w:val="24"/>
                <w:szCs w:val="24"/>
              </w:rPr>
            </w:pPr>
            <w:proofErr w:type="spellStart"/>
            <w:r w:rsidRPr="00B978F7">
              <w:rPr>
                <w:color w:val="000000"/>
                <w:sz w:val="24"/>
                <w:szCs w:val="24"/>
              </w:rPr>
              <w:t>Biomas</w:t>
            </w:r>
            <w:proofErr w:type="spellEnd"/>
            <w:r w:rsidRPr="00B978F7">
              <w:rPr>
                <w:color w:val="000000"/>
                <w:sz w:val="24"/>
                <w:szCs w:val="24"/>
              </w:rPr>
              <w:t xml:space="preserve"> compost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56A80"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46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391AF"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10</w:t>
            </w:r>
          </w:p>
        </w:tc>
        <w:tc>
          <w:tcPr>
            <w:tcW w:w="1065" w:type="dxa"/>
            <w:tcBorders>
              <w:top w:val="single" w:sz="4" w:space="0" w:color="auto"/>
              <w:left w:val="single" w:sz="4" w:space="0" w:color="auto"/>
              <w:bottom w:val="single" w:sz="4" w:space="0" w:color="auto"/>
              <w:right w:val="single" w:sz="4" w:space="0" w:color="auto"/>
            </w:tcBorders>
            <w:vAlign w:val="bottom"/>
          </w:tcPr>
          <w:p w14:paraId="0558B09B"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56</w:t>
            </w:r>
          </w:p>
        </w:tc>
      </w:tr>
      <w:tr w:rsidR="00E114B1" w:rsidRPr="00B978F7" w14:paraId="4ACB9215"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E9B2C" w14:textId="77777777" w:rsidR="00E114B1" w:rsidRPr="00B978F7" w:rsidRDefault="00E114B1" w:rsidP="00E114B1">
            <w:pPr>
              <w:rPr>
                <w:rFonts w:ascii="Times" w:hAnsi="Times" w:cs="Times"/>
                <w:color w:val="000000"/>
                <w:sz w:val="24"/>
                <w:szCs w:val="24"/>
              </w:rPr>
            </w:pPr>
            <w:r w:rsidRPr="00B978F7">
              <w:rPr>
                <w:rFonts w:ascii="Times" w:hAnsi="Times" w:cs="Times"/>
                <w:color w:val="000000"/>
                <w:sz w:val="24"/>
                <w:szCs w:val="24"/>
              </w:rPr>
              <w:t>Double digging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3B2E4"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37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28860"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11</w:t>
            </w:r>
          </w:p>
        </w:tc>
        <w:tc>
          <w:tcPr>
            <w:tcW w:w="1065" w:type="dxa"/>
            <w:tcBorders>
              <w:top w:val="single" w:sz="4" w:space="0" w:color="auto"/>
              <w:left w:val="single" w:sz="4" w:space="0" w:color="auto"/>
              <w:bottom w:val="single" w:sz="4" w:space="0" w:color="auto"/>
              <w:right w:val="single" w:sz="4" w:space="0" w:color="auto"/>
            </w:tcBorders>
            <w:vAlign w:val="bottom"/>
          </w:tcPr>
          <w:p w14:paraId="0396C9E2"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48</w:t>
            </w:r>
          </w:p>
        </w:tc>
      </w:tr>
      <w:tr w:rsidR="00E114B1" w:rsidRPr="00B978F7" w14:paraId="0151C787"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00532" w14:textId="77777777" w:rsidR="00E114B1" w:rsidRPr="00B978F7" w:rsidRDefault="00E114B1" w:rsidP="00E114B1">
            <w:pPr>
              <w:rPr>
                <w:rFonts w:ascii="Times" w:hAnsi="Times" w:cs="Times"/>
                <w:color w:val="000000"/>
                <w:sz w:val="24"/>
                <w:szCs w:val="24"/>
              </w:rPr>
            </w:pPr>
            <w:r w:rsidRPr="00B978F7">
              <w:rPr>
                <w:rFonts w:ascii="Times" w:hAnsi="Times" w:cs="Times"/>
                <w:color w:val="000000"/>
                <w:sz w:val="24"/>
                <w:szCs w:val="24"/>
              </w:rPr>
              <w:t>Urine collection &amp; use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439A3"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20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40067"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29</w:t>
            </w:r>
          </w:p>
        </w:tc>
        <w:tc>
          <w:tcPr>
            <w:tcW w:w="1065" w:type="dxa"/>
            <w:tcBorders>
              <w:top w:val="single" w:sz="4" w:space="0" w:color="auto"/>
              <w:left w:val="single" w:sz="4" w:space="0" w:color="auto"/>
              <w:bottom w:val="single" w:sz="4" w:space="0" w:color="auto"/>
              <w:right w:val="single" w:sz="4" w:space="0" w:color="auto"/>
            </w:tcBorders>
            <w:vAlign w:val="bottom"/>
          </w:tcPr>
          <w:p w14:paraId="08F02F43"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49</w:t>
            </w:r>
          </w:p>
        </w:tc>
      </w:tr>
      <w:tr w:rsidR="00E114B1" w:rsidRPr="00B978F7" w14:paraId="010EA35F"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043A2" w14:textId="77777777" w:rsidR="00E114B1" w:rsidRPr="00B978F7" w:rsidRDefault="00E114B1" w:rsidP="00E114B1">
            <w:pPr>
              <w:rPr>
                <w:rFonts w:ascii="Times" w:hAnsi="Times" w:cs="Times"/>
                <w:color w:val="000000"/>
                <w:sz w:val="24"/>
                <w:szCs w:val="24"/>
              </w:rPr>
            </w:pPr>
            <w:r w:rsidRPr="00B978F7">
              <w:rPr>
                <w:rFonts w:ascii="Times Roman" w:hAnsi="Times Roman"/>
                <w:color w:val="000000"/>
                <w:sz w:val="24"/>
                <w:szCs w:val="24"/>
              </w:rPr>
              <w:t>Seed production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F8388"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177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5CA02"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45</w:t>
            </w:r>
          </w:p>
        </w:tc>
        <w:tc>
          <w:tcPr>
            <w:tcW w:w="1065" w:type="dxa"/>
            <w:tcBorders>
              <w:top w:val="single" w:sz="4" w:space="0" w:color="auto"/>
              <w:left w:val="single" w:sz="4" w:space="0" w:color="auto"/>
              <w:bottom w:val="single" w:sz="4" w:space="0" w:color="auto"/>
              <w:right w:val="single" w:sz="4" w:space="0" w:color="auto"/>
            </w:tcBorders>
            <w:vAlign w:val="bottom"/>
          </w:tcPr>
          <w:p w14:paraId="05935ACA"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222</w:t>
            </w:r>
          </w:p>
        </w:tc>
      </w:tr>
      <w:tr w:rsidR="00E114B1" w:rsidRPr="00B978F7" w14:paraId="72380E3F"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E1887" w14:textId="77777777" w:rsidR="00E114B1" w:rsidRPr="00B978F7" w:rsidRDefault="00E114B1" w:rsidP="00E114B1">
            <w:pPr>
              <w:rPr>
                <w:rFonts w:ascii="Times" w:hAnsi="Times" w:cs="Times"/>
                <w:color w:val="000000"/>
                <w:sz w:val="24"/>
                <w:szCs w:val="24"/>
              </w:rPr>
            </w:pPr>
            <w:r w:rsidRPr="00B978F7">
              <w:rPr>
                <w:rFonts w:ascii="Times Roman" w:hAnsi="Times Roman"/>
                <w:color w:val="000000"/>
                <w:sz w:val="24"/>
                <w:szCs w:val="24"/>
              </w:rPr>
              <w:t>Fruit planting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FC28B"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102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72920"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65</w:t>
            </w:r>
          </w:p>
        </w:tc>
        <w:tc>
          <w:tcPr>
            <w:tcW w:w="1065" w:type="dxa"/>
            <w:tcBorders>
              <w:top w:val="single" w:sz="4" w:space="0" w:color="auto"/>
              <w:left w:val="single" w:sz="4" w:space="0" w:color="auto"/>
              <w:bottom w:val="single" w:sz="4" w:space="0" w:color="auto"/>
              <w:right w:val="single" w:sz="4" w:space="0" w:color="auto"/>
            </w:tcBorders>
            <w:vAlign w:val="bottom"/>
          </w:tcPr>
          <w:p w14:paraId="38716B8F"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167</w:t>
            </w:r>
          </w:p>
        </w:tc>
      </w:tr>
      <w:tr w:rsidR="00E114B1" w:rsidRPr="00B978F7" w14:paraId="4B439C5C"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77F5E" w14:textId="77777777" w:rsidR="00E114B1" w:rsidRPr="00B978F7" w:rsidRDefault="00E114B1" w:rsidP="00E114B1">
            <w:pPr>
              <w:rPr>
                <w:rFonts w:ascii="Times" w:hAnsi="Times" w:cs="Times"/>
                <w:color w:val="000000"/>
                <w:sz w:val="24"/>
                <w:szCs w:val="24"/>
              </w:rPr>
            </w:pPr>
            <w:r w:rsidRPr="00B978F7">
              <w:rPr>
                <w:rFonts w:ascii="Times Roman" w:hAnsi="Times Roman"/>
                <w:color w:val="000000"/>
                <w:sz w:val="24"/>
                <w:szCs w:val="24"/>
              </w:rPr>
              <w:t>Water Filter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E3C59"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174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DFE45"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253</w:t>
            </w:r>
          </w:p>
        </w:tc>
        <w:tc>
          <w:tcPr>
            <w:tcW w:w="1065" w:type="dxa"/>
            <w:tcBorders>
              <w:top w:val="single" w:sz="4" w:space="0" w:color="auto"/>
              <w:left w:val="single" w:sz="4" w:space="0" w:color="auto"/>
              <w:bottom w:val="single" w:sz="4" w:space="0" w:color="auto"/>
              <w:right w:val="single" w:sz="4" w:space="0" w:color="auto"/>
            </w:tcBorders>
            <w:vAlign w:val="bottom"/>
          </w:tcPr>
          <w:p w14:paraId="69A07208"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427</w:t>
            </w:r>
          </w:p>
        </w:tc>
      </w:tr>
      <w:tr w:rsidR="00E114B1" w:rsidRPr="00B978F7" w14:paraId="31A4C4C1" w14:textId="77777777" w:rsidTr="00203D98">
        <w:trPr>
          <w:trHeight w:val="28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24E22" w14:textId="77777777" w:rsidR="00E114B1" w:rsidRPr="00B978F7" w:rsidRDefault="00E114B1" w:rsidP="00E114B1">
            <w:pPr>
              <w:rPr>
                <w:rFonts w:ascii="Times" w:hAnsi="Times" w:cs="Times"/>
                <w:color w:val="000000"/>
                <w:sz w:val="24"/>
                <w:szCs w:val="24"/>
              </w:rPr>
            </w:pPr>
            <w:r w:rsidRPr="00B978F7">
              <w:rPr>
                <w:rFonts w:ascii="Times" w:hAnsi="Times" w:cs="Times"/>
                <w:color w:val="000000"/>
                <w:sz w:val="24"/>
                <w:szCs w:val="24"/>
              </w:rPr>
              <w:t>Jam/juice making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C70F3" w14:textId="77777777" w:rsidR="00E114B1" w:rsidRPr="00B978F7" w:rsidRDefault="00E114B1" w:rsidP="00E114B1">
            <w:pPr>
              <w:jc w:val="right"/>
              <w:rPr>
                <w:rFonts w:ascii="Times" w:hAnsi="Times" w:cs="Times"/>
                <w:color w:val="000000"/>
                <w:sz w:val="24"/>
                <w:szCs w:val="24"/>
              </w:rPr>
            </w:pPr>
            <w:r w:rsidRPr="00B978F7">
              <w:rPr>
                <w:rFonts w:ascii="Times Roman" w:hAnsi="Times Roman" w:cs="Calibri"/>
                <w:bCs/>
                <w:color w:val="000000"/>
                <w:sz w:val="24"/>
                <w:szCs w:val="24"/>
              </w:rPr>
              <w:t>35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60B32" w14:textId="77777777" w:rsidR="00E114B1" w:rsidRPr="00B978F7" w:rsidRDefault="00E114B1" w:rsidP="00E114B1">
            <w:pPr>
              <w:jc w:val="right"/>
              <w:rPr>
                <w:rFonts w:ascii="Times" w:hAnsi="Times" w:cs="Times"/>
                <w:color w:val="000000"/>
                <w:sz w:val="24"/>
                <w:szCs w:val="24"/>
              </w:rPr>
            </w:pPr>
            <w:r w:rsidRPr="00B978F7">
              <w:rPr>
                <w:bCs/>
                <w:color w:val="000000"/>
                <w:sz w:val="24"/>
                <w:szCs w:val="24"/>
              </w:rPr>
              <w:t>9</w:t>
            </w:r>
          </w:p>
        </w:tc>
        <w:tc>
          <w:tcPr>
            <w:tcW w:w="1065" w:type="dxa"/>
            <w:tcBorders>
              <w:top w:val="single" w:sz="4" w:space="0" w:color="auto"/>
              <w:left w:val="single" w:sz="4" w:space="0" w:color="auto"/>
              <w:bottom w:val="single" w:sz="4" w:space="0" w:color="auto"/>
              <w:right w:val="single" w:sz="4" w:space="0" w:color="auto"/>
            </w:tcBorders>
            <w:vAlign w:val="bottom"/>
          </w:tcPr>
          <w:p w14:paraId="55F84CBD" w14:textId="77777777" w:rsidR="00E114B1" w:rsidRPr="00B978F7" w:rsidRDefault="00E114B1" w:rsidP="00E114B1">
            <w:pPr>
              <w:jc w:val="right"/>
              <w:rPr>
                <w:rFonts w:ascii="Times" w:hAnsi="Times" w:cs="Times"/>
                <w:b/>
                <w:bCs/>
                <w:color w:val="000000"/>
                <w:sz w:val="24"/>
                <w:szCs w:val="24"/>
              </w:rPr>
            </w:pPr>
            <w:r w:rsidRPr="00B978F7">
              <w:rPr>
                <w:rFonts w:ascii="Times Roman" w:hAnsi="Times Roman" w:cs="Calibri"/>
                <w:b/>
                <w:bCs/>
                <w:color w:val="000000"/>
                <w:sz w:val="24"/>
                <w:szCs w:val="24"/>
              </w:rPr>
              <w:t>44</w:t>
            </w:r>
          </w:p>
        </w:tc>
      </w:tr>
    </w:tbl>
    <w:p w14:paraId="191CEEA4" w14:textId="77777777" w:rsidR="00E114B1" w:rsidRPr="00B978F7" w:rsidRDefault="00E114B1" w:rsidP="00E114B1">
      <w:pPr>
        <w:rPr>
          <w:rFonts w:ascii="Times" w:hAnsi="Times"/>
          <w:sz w:val="24"/>
          <w:szCs w:val="24"/>
        </w:rPr>
      </w:pPr>
    </w:p>
    <w:p w14:paraId="791D6EBF" w14:textId="05019A9F" w:rsidR="00E114B1" w:rsidRPr="00B978F7" w:rsidRDefault="00E114B1" w:rsidP="00E114B1">
      <w:pPr>
        <w:rPr>
          <w:rFonts w:ascii="Times" w:hAnsi="Times"/>
          <w:sz w:val="24"/>
          <w:szCs w:val="24"/>
        </w:rPr>
      </w:pPr>
      <w:r w:rsidRPr="00B978F7">
        <w:rPr>
          <w:rFonts w:ascii="Times" w:hAnsi="Times"/>
          <w:sz w:val="24"/>
        </w:rPr>
        <w:t xml:space="preserve">Most of these activities are illustrated in the </w:t>
      </w:r>
      <w:hyperlink r:id="rId12" w:history="1">
        <w:r w:rsidRPr="00B978F7">
          <w:rPr>
            <w:rStyle w:val="Hyperlink"/>
            <w:rFonts w:ascii="Times" w:hAnsi="Times"/>
            <w:sz w:val="24"/>
          </w:rPr>
          <w:t>Farmers’ Handbook</w:t>
        </w:r>
      </w:hyperlink>
      <w:r w:rsidRPr="00B978F7">
        <w:rPr>
          <w:rFonts w:ascii="Times" w:hAnsi="Times"/>
          <w:sz w:val="24"/>
        </w:rPr>
        <w:t xml:space="preserve">, a key training tool used by HPC. </w:t>
      </w:r>
    </w:p>
    <w:p w14:paraId="792E822E" w14:textId="77777777" w:rsidR="00E114B1" w:rsidRPr="00B978F7" w:rsidRDefault="00E114B1" w:rsidP="00E114B1">
      <w:pPr>
        <w:tabs>
          <w:tab w:val="left" w:pos="1741"/>
        </w:tabs>
        <w:rPr>
          <w:rFonts w:ascii="Times" w:hAnsi="Times"/>
          <w:b/>
          <w:sz w:val="24"/>
          <w:szCs w:val="24"/>
        </w:rPr>
      </w:pPr>
      <w:r w:rsidRPr="00B978F7">
        <w:rPr>
          <w:rFonts w:ascii="Times" w:hAnsi="Times"/>
          <w:b/>
          <w:sz w:val="24"/>
          <w:szCs w:val="24"/>
        </w:rPr>
        <w:t xml:space="preserve">Demonstration farmers </w:t>
      </w:r>
    </w:p>
    <w:p w14:paraId="08451507" w14:textId="77777777" w:rsidR="00E114B1" w:rsidRPr="00A16899" w:rsidRDefault="00E114B1" w:rsidP="00E114B1">
      <w:pPr>
        <w:tabs>
          <w:tab w:val="left" w:pos="1741"/>
        </w:tabs>
        <w:rPr>
          <w:rFonts w:ascii="Times" w:hAnsi="Times"/>
          <w:sz w:val="24"/>
          <w:szCs w:val="24"/>
        </w:rPr>
      </w:pPr>
      <w:r w:rsidRPr="00A16899">
        <w:rPr>
          <w:rFonts w:ascii="Times" w:hAnsi="Times"/>
          <w:sz w:val="24"/>
          <w:szCs w:val="24"/>
        </w:rPr>
        <w:t>Demonstration farmers, that are implementing the techniques listed above, are divided into 3 categories. In the 1</w:t>
      </w:r>
      <w:r w:rsidRPr="00A16899">
        <w:rPr>
          <w:rFonts w:ascii="Times" w:hAnsi="Times"/>
          <w:sz w:val="24"/>
          <w:szCs w:val="24"/>
          <w:vertAlign w:val="superscript"/>
        </w:rPr>
        <w:t>st</w:t>
      </w:r>
      <w:r w:rsidRPr="00A16899">
        <w:rPr>
          <w:rFonts w:ascii="Times" w:hAnsi="Times"/>
          <w:sz w:val="24"/>
          <w:szCs w:val="24"/>
        </w:rPr>
        <w:t xml:space="preserve"> level farmers have attained the following:</w:t>
      </w:r>
    </w:p>
    <w:p w14:paraId="5D4459D3" w14:textId="77777777" w:rsidR="00E114B1" w:rsidRPr="007E0B7B" w:rsidRDefault="00E114B1" w:rsidP="00E114B1">
      <w:pPr>
        <w:pStyle w:val="ListParagraph"/>
        <w:numPr>
          <w:ilvl w:val="0"/>
          <w:numId w:val="3"/>
        </w:numPr>
        <w:tabs>
          <w:tab w:val="left" w:pos="1741"/>
        </w:tabs>
        <w:ind w:left="0"/>
        <w:rPr>
          <w:rFonts w:ascii="Times" w:hAnsi="Times"/>
          <w:sz w:val="24"/>
          <w:szCs w:val="24"/>
        </w:rPr>
      </w:pPr>
      <w:r w:rsidRPr="007E0B7B">
        <w:rPr>
          <w:rFonts w:ascii="Times" w:hAnsi="Times"/>
          <w:sz w:val="24"/>
          <w:szCs w:val="24"/>
        </w:rPr>
        <w:t>Taken Farmers’ Training</w:t>
      </w:r>
    </w:p>
    <w:p w14:paraId="2236DAE8" w14:textId="77777777" w:rsidR="00E114B1" w:rsidRPr="007E0B7B" w:rsidRDefault="00E114B1" w:rsidP="00E114B1">
      <w:pPr>
        <w:pStyle w:val="ListParagraph"/>
        <w:numPr>
          <w:ilvl w:val="0"/>
          <w:numId w:val="3"/>
        </w:numPr>
        <w:tabs>
          <w:tab w:val="left" w:pos="1741"/>
        </w:tabs>
        <w:ind w:left="0"/>
        <w:rPr>
          <w:rFonts w:ascii="Times" w:hAnsi="Times"/>
          <w:sz w:val="24"/>
          <w:szCs w:val="24"/>
        </w:rPr>
      </w:pPr>
      <w:r w:rsidRPr="007E0B7B">
        <w:rPr>
          <w:rFonts w:ascii="Times" w:hAnsi="Times"/>
          <w:sz w:val="24"/>
          <w:szCs w:val="24"/>
        </w:rPr>
        <w:lastRenderedPageBreak/>
        <w:t>Taken PDC</w:t>
      </w:r>
    </w:p>
    <w:p w14:paraId="2D78B54C" w14:textId="77777777" w:rsidR="00E114B1" w:rsidRPr="007E0B7B" w:rsidRDefault="00E114B1" w:rsidP="00E114B1">
      <w:pPr>
        <w:pStyle w:val="ListParagraph"/>
        <w:numPr>
          <w:ilvl w:val="0"/>
          <w:numId w:val="3"/>
        </w:numPr>
        <w:tabs>
          <w:tab w:val="left" w:pos="1741"/>
        </w:tabs>
        <w:ind w:left="0"/>
        <w:rPr>
          <w:rFonts w:ascii="Times" w:hAnsi="Times"/>
          <w:sz w:val="24"/>
          <w:szCs w:val="24"/>
        </w:rPr>
      </w:pPr>
      <w:r w:rsidRPr="007E0B7B">
        <w:rPr>
          <w:rFonts w:ascii="Times" w:hAnsi="Times"/>
          <w:sz w:val="24"/>
          <w:szCs w:val="24"/>
        </w:rPr>
        <w:t xml:space="preserve">Taken </w:t>
      </w:r>
      <w:proofErr w:type="spellStart"/>
      <w:r w:rsidRPr="007E0B7B">
        <w:rPr>
          <w:rFonts w:ascii="Times" w:hAnsi="Times"/>
          <w:sz w:val="24"/>
          <w:szCs w:val="24"/>
        </w:rPr>
        <w:t>ToT</w:t>
      </w:r>
      <w:proofErr w:type="spellEnd"/>
      <w:r>
        <w:rPr>
          <w:rFonts w:ascii="Times" w:hAnsi="Times"/>
          <w:sz w:val="24"/>
          <w:szCs w:val="24"/>
        </w:rPr>
        <w:t xml:space="preserve"> (Trainers’ Training)</w:t>
      </w:r>
    </w:p>
    <w:p w14:paraId="0ACFF53C" w14:textId="77777777" w:rsidR="00E114B1" w:rsidRPr="007E0B7B" w:rsidRDefault="00E114B1" w:rsidP="00E114B1">
      <w:pPr>
        <w:pStyle w:val="ListParagraph"/>
        <w:numPr>
          <w:ilvl w:val="0"/>
          <w:numId w:val="3"/>
        </w:numPr>
        <w:tabs>
          <w:tab w:val="left" w:pos="1741"/>
        </w:tabs>
        <w:ind w:left="0"/>
        <w:rPr>
          <w:rFonts w:ascii="Times" w:hAnsi="Times"/>
          <w:sz w:val="24"/>
          <w:szCs w:val="24"/>
        </w:rPr>
      </w:pPr>
      <w:r w:rsidRPr="007E0B7B">
        <w:rPr>
          <w:rFonts w:ascii="Times" w:hAnsi="Times"/>
          <w:sz w:val="24"/>
          <w:szCs w:val="24"/>
        </w:rPr>
        <w:t>Competent at grafting and fruit nursery management</w:t>
      </w:r>
    </w:p>
    <w:p w14:paraId="66FFC35B" w14:textId="77777777" w:rsidR="00E114B1" w:rsidRPr="007E0B7B" w:rsidRDefault="00E114B1" w:rsidP="00E114B1">
      <w:pPr>
        <w:pStyle w:val="ListParagraph"/>
        <w:numPr>
          <w:ilvl w:val="0"/>
          <w:numId w:val="3"/>
        </w:numPr>
        <w:tabs>
          <w:tab w:val="left" w:pos="1741"/>
        </w:tabs>
        <w:ind w:left="0"/>
        <w:rPr>
          <w:rFonts w:ascii="Times" w:hAnsi="Times"/>
          <w:sz w:val="24"/>
          <w:szCs w:val="24"/>
        </w:rPr>
      </w:pPr>
      <w:r w:rsidRPr="007E0B7B">
        <w:rPr>
          <w:rFonts w:ascii="Times" w:hAnsi="Times"/>
          <w:sz w:val="24"/>
          <w:szCs w:val="24"/>
        </w:rPr>
        <w:t>Able to make smokeless stove</w:t>
      </w:r>
      <w:r>
        <w:rPr>
          <w:rFonts w:ascii="Times" w:hAnsi="Times"/>
          <w:sz w:val="24"/>
          <w:szCs w:val="24"/>
        </w:rPr>
        <w:t>s</w:t>
      </w:r>
    </w:p>
    <w:p w14:paraId="7CF65B9D" w14:textId="77777777" w:rsidR="00E114B1" w:rsidRDefault="00E114B1" w:rsidP="00E114B1">
      <w:pPr>
        <w:pStyle w:val="ListParagraph"/>
        <w:numPr>
          <w:ilvl w:val="0"/>
          <w:numId w:val="3"/>
        </w:numPr>
        <w:tabs>
          <w:tab w:val="left" w:pos="1741"/>
        </w:tabs>
        <w:ind w:left="0"/>
        <w:rPr>
          <w:rFonts w:ascii="Times" w:hAnsi="Times"/>
          <w:sz w:val="24"/>
          <w:szCs w:val="24"/>
        </w:rPr>
      </w:pPr>
      <w:r w:rsidRPr="007E0B7B">
        <w:rPr>
          <w:rFonts w:ascii="Times" w:hAnsi="Times"/>
          <w:sz w:val="24"/>
          <w:szCs w:val="24"/>
        </w:rPr>
        <w:t>Have planted at least 1</w:t>
      </w:r>
      <w:r>
        <w:rPr>
          <w:rFonts w:ascii="Times" w:hAnsi="Times"/>
          <w:sz w:val="24"/>
          <w:szCs w:val="24"/>
        </w:rPr>
        <w:t>5</w:t>
      </w:r>
      <w:r w:rsidRPr="007E0B7B">
        <w:rPr>
          <w:rFonts w:ascii="Times" w:hAnsi="Times"/>
          <w:sz w:val="24"/>
          <w:szCs w:val="24"/>
        </w:rPr>
        <w:t xml:space="preserve"> fruit trees </w:t>
      </w:r>
      <w:r>
        <w:rPr>
          <w:rFonts w:ascii="Times" w:hAnsi="Times"/>
          <w:sz w:val="24"/>
          <w:szCs w:val="24"/>
        </w:rPr>
        <w:t xml:space="preserve">on their land, </w:t>
      </w:r>
      <w:r w:rsidRPr="007E0B7B">
        <w:rPr>
          <w:rFonts w:ascii="Times" w:hAnsi="Times"/>
          <w:sz w:val="24"/>
          <w:szCs w:val="24"/>
        </w:rPr>
        <w:t>and be competent at pruning</w:t>
      </w:r>
    </w:p>
    <w:p w14:paraId="122582E9" w14:textId="77777777" w:rsidR="00E114B1" w:rsidRPr="007E0B7B" w:rsidRDefault="00E114B1" w:rsidP="00E114B1">
      <w:pPr>
        <w:pStyle w:val="ListParagraph"/>
        <w:numPr>
          <w:ilvl w:val="0"/>
          <w:numId w:val="3"/>
        </w:numPr>
        <w:tabs>
          <w:tab w:val="left" w:pos="1741"/>
        </w:tabs>
        <w:ind w:left="0"/>
        <w:rPr>
          <w:rFonts w:ascii="Times" w:hAnsi="Times"/>
          <w:sz w:val="24"/>
          <w:szCs w:val="24"/>
        </w:rPr>
      </w:pPr>
      <w:r>
        <w:rPr>
          <w:rFonts w:ascii="Times" w:hAnsi="Times"/>
          <w:sz w:val="24"/>
          <w:szCs w:val="24"/>
        </w:rPr>
        <w:t>Have planted at least 60 multi-purpose trees and shrubs of at least 10 different varieties in an agro-forestry design on their land</w:t>
      </w:r>
    </w:p>
    <w:p w14:paraId="441BD546" w14:textId="77777777" w:rsidR="00E114B1" w:rsidRPr="007E0B7B" w:rsidRDefault="00E114B1" w:rsidP="00E114B1">
      <w:pPr>
        <w:pStyle w:val="ListParagraph"/>
        <w:numPr>
          <w:ilvl w:val="0"/>
          <w:numId w:val="3"/>
        </w:numPr>
        <w:tabs>
          <w:tab w:val="left" w:pos="1741"/>
        </w:tabs>
        <w:ind w:left="0"/>
        <w:rPr>
          <w:rFonts w:ascii="Times" w:hAnsi="Times"/>
          <w:sz w:val="24"/>
          <w:szCs w:val="24"/>
        </w:rPr>
      </w:pPr>
      <w:r w:rsidRPr="007E0B7B">
        <w:rPr>
          <w:rFonts w:ascii="Times" w:hAnsi="Times"/>
          <w:sz w:val="24"/>
          <w:szCs w:val="24"/>
        </w:rPr>
        <w:t>Are using SRI in paddy areas</w:t>
      </w:r>
    </w:p>
    <w:p w14:paraId="7AD1B3D8" w14:textId="77777777" w:rsidR="00E114B1" w:rsidRPr="007E0B7B" w:rsidRDefault="00E114B1" w:rsidP="00E114B1">
      <w:pPr>
        <w:pStyle w:val="ListParagraph"/>
        <w:numPr>
          <w:ilvl w:val="0"/>
          <w:numId w:val="3"/>
        </w:numPr>
        <w:tabs>
          <w:tab w:val="left" w:pos="1741"/>
          <w:tab w:val="left" w:pos="6362"/>
        </w:tabs>
        <w:ind w:left="0"/>
        <w:rPr>
          <w:rFonts w:ascii="Times" w:hAnsi="Times"/>
          <w:sz w:val="24"/>
          <w:szCs w:val="24"/>
        </w:rPr>
      </w:pPr>
      <w:r w:rsidRPr="007E0B7B">
        <w:rPr>
          <w:rFonts w:ascii="Times" w:hAnsi="Times"/>
          <w:sz w:val="24"/>
          <w:szCs w:val="24"/>
        </w:rPr>
        <w:t>Are growing vegetables and saving vegetable seeds</w:t>
      </w:r>
      <w:r w:rsidRPr="007E0B7B">
        <w:rPr>
          <w:rFonts w:ascii="Times" w:hAnsi="Times"/>
          <w:sz w:val="24"/>
          <w:szCs w:val="24"/>
        </w:rPr>
        <w:tab/>
      </w:r>
    </w:p>
    <w:p w14:paraId="59ED685E" w14:textId="77777777" w:rsidR="00E114B1" w:rsidRPr="007E0B7B" w:rsidRDefault="00E114B1" w:rsidP="00E114B1">
      <w:pPr>
        <w:pStyle w:val="ListParagraph"/>
        <w:numPr>
          <w:ilvl w:val="0"/>
          <w:numId w:val="3"/>
        </w:numPr>
        <w:tabs>
          <w:tab w:val="left" w:pos="1741"/>
          <w:tab w:val="left" w:pos="6362"/>
        </w:tabs>
        <w:ind w:left="0"/>
        <w:rPr>
          <w:rFonts w:ascii="Times" w:hAnsi="Times"/>
          <w:sz w:val="24"/>
          <w:szCs w:val="24"/>
        </w:rPr>
      </w:pPr>
      <w:r w:rsidRPr="007E0B7B">
        <w:rPr>
          <w:rFonts w:ascii="Times" w:hAnsi="Times"/>
          <w:sz w:val="24"/>
          <w:szCs w:val="24"/>
        </w:rPr>
        <w:t>Are able to manage greenhouse production</w:t>
      </w:r>
    </w:p>
    <w:p w14:paraId="03C9C494" w14:textId="77777777" w:rsidR="00E114B1" w:rsidRPr="007E0B7B" w:rsidRDefault="00E114B1" w:rsidP="00E114B1">
      <w:pPr>
        <w:pStyle w:val="ListParagraph"/>
        <w:numPr>
          <w:ilvl w:val="0"/>
          <w:numId w:val="3"/>
        </w:numPr>
        <w:tabs>
          <w:tab w:val="left" w:pos="1741"/>
          <w:tab w:val="left" w:pos="6362"/>
        </w:tabs>
        <w:ind w:left="0"/>
        <w:rPr>
          <w:rFonts w:ascii="Times" w:hAnsi="Times"/>
          <w:sz w:val="24"/>
          <w:szCs w:val="24"/>
        </w:rPr>
      </w:pPr>
      <w:r w:rsidRPr="007E0B7B">
        <w:rPr>
          <w:rFonts w:ascii="Times" w:hAnsi="Times"/>
          <w:sz w:val="24"/>
          <w:szCs w:val="24"/>
        </w:rPr>
        <w:t xml:space="preserve">Are using at least </w:t>
      </w:r>
      <w:r>
        <w:rPr>
          <w:rFonts w:ascii="Times" w:hAnsi="Times"/>
          <w:sz w:val="24"/>
          <w:szCs w:val="24"/>
        </w:rPr>
        <w:t>25</w:t>
      </w:r>
      <w:r w:rsidRPr="007E0B7B">
        <w:rPr>
          <w:rFonts w:ascii="Times" w:hAnsi="Times"/>
          <w:sz w:val="24"/>
          <w:szCs w:val="24"/>
        </w:rPr>
        <w:t xml:space="preserve"> other techniques from the Farmers’ Handbook</w:t>
      </w:r>
    </w:p>
    <w:p w14:paraId="6E8720DA" w14:textId="77777777" w:rsidR="00E114B1" w:rsidRPr="007E0B7B" w:rsidRDefault="00E114B1" w:rsidP="00E114B1">
      <w:pPr>
        <w:pStyle w:val="ListParagraph"/>
        <w:numPr>
          <w:ilvl w:val="0"/>
          <w:numId w:val="3"/>
        </w:numPr>
        <w:tabs>
          <w:tab w:val="left" w:pos="1741"/>
        </w:tabs>
        <w:ind w:left="0"/>
        <w:rPr>
          <w:rFonts w:ascii="Times" w:hAnsi="Times"/>
          <w:sz w:val="24"/>
          <w:szCs w:val="24"/>
        </w:rPr>
      </w:pPr>
      <w:r w:rsidRPr="007E0B7B">
        <w:rPr>
          <w:rFonts w:ascii="Times" w:hAnsi="Times"/>
          <w:sz w:val="24"/>
          <w:szCs w:val="24"/>
        </w:rPr>
        <w:t>Can provide training in any of the above</w:t>
      </w:r>
    </w:p>
    <w:p w14:paraId="51044926" w14:textId="77777777" w:rsidR="00E114B1" w:rsidRPr="00A16899" w:rsidRDefault="00E114B1" w:rsidP="00E114B1">
      <w:pPr>
        <w:tabs>
          <w:tab w:val="left" w:pos="1741"/>
          <w:tab w:val="left" w:pos="6362"/>
        </w:tabs>
        <w:rPr>
          <w:rFonts w:ascii="Times" w:hAnsi="Times"/>
          <w:sz w:val="24"/>
          <w:szCs w:val="24"/>
        </w:rPr>
      </w:pPr>
      <w:r w:rsidRPr="00A16899">
        <w:rPr>
          <w:rFonts w:ascii="Times" w:hAnsi="Times"/>
          <w:sz w:val="24"/>
          <w:szCs w:val="24"/>
        </w:rPr>
        <w:t>The criteria for 2</w:t>
      </w:r>
      <w:r w:rsidRPr="00A16899">
        <w:rPr>
          <w:rFonts w:ascii="Times" w:hAnsi="Times"/>
          <w:sz w:val="24"/>
          <w:szCs w:val="24"/>
          <w:vertAlign w:val="superscript"/>
        </w:rPr>
        <w:t>nd</w:t>
      </w:r>
      <w:r w:rsidRPr="00A16899">
        <w:rPr>
          <w:rFonts w:ascii="Times" w:hAnsi="Times"/>
          <w:sz w:val="24"/>
          <w:szCs w:val="24"/>
        </w:rPr>
        <w:t xml:space="preserve"> and 3</w:t>
      </w:r>
      <w:r w:rsidRPr="00A16899">
        <w:rPr>
          <w:rFonts w:ascii="Times" w:hAnsi="Times"/>
          <w:sz w:val="24"/>
          <w:szCs w:val="24"/>
          <w:vertAlign w:val="superscript"/>
        </w:rPr>
        <w:t>rd</w:t>
      </w:r>
      <w:r w:rsidRPr="00A16899">
        <w:rPr>
          <w:rFonts w:ascii="Times" w:hAnsi="Times"/>
          <w:sz w:val="24"/>
          <w:szCs w:val="24"/>
        </w:rPr>
        <w:t xml:space="preserve"> levels are similar, but to a lesser degree. All farmers need to have passed through the basic farmers’ training and be implementing techniques on their own land. Some are just starting. The current distribution of the top 3 categories of demonstration farmer is as follows:</w:t>
      </w:r>
    </w:p>
    <w:p w14:paraId="2C771DAF" w14:textId="77777777" w:rsidR="00E114B1" w:rsidRPr="00B978F7" w:rsidRDefault="00E114B1" w:rsidP="00E114B1">
      <w:pPr>
        <w:tabs>
          <w:tab w:val="left" w:pos="1741"/>
          <w:tab w:val="left" w:pos="6362"/>
        </w:tabs>
        <w:rPr>
          <w:rFonts w:ascii="Times" w:hAnsi="Times"/>
          <w:sz w:val="24"/>
          <w:szCs w:val="24"/>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83"/>
        <w:gridCol w:w="904"/>
        <w:gridCol w:w="683"/>
        <w:gridCol w:w="882"/>
        <w:gridCol w:w="683"/>
        <w:gridCol w:w="893"/>
        <w:gridCol w:w="683"/>
        <w:gridCol w:w="869"/>
        <w:gridCol w:w="763"/>
      </w:tblGrid>
      <w:tr w:rsidR="00E114B1" w:rsidRPr="007F66CE" w14:paraId="652CA9B6" w14:textId="77777777" w:rsidTr="00203D98">
        <w:trPr>
          <w:trHeight w:val="300"/>
          <w:jc w:val="center"/>
        </w:trPr>
        <w:tc>
          <w:tcPr>
            <w:tcW w:w="960" w:type="dxa"/>
            <w:tcBorders>
              <w:top w:val="nil"/>
              <w:left w:val="nil"/>
              <w:bottom w:val="nil"/>
              <w:right w:val="single" w:sz="4" w:space="0" w:color="auto"/>
            </w:tcBorders>
            <w:shd w:val="clear" w:color="auto" w:fill="auto"/>
            <w:noWrap/>
            <w:vAlign w:val="bottom"/>
            <w:hideMark/>
          </w:tcPr>
          <w:p w14:paraId="70BA851C" w14:textId="77777777" w:rsidR="00E114B1" w:rsidRPr="007F66CE" w:rsidRDefault="00E114B1" w:rsidP="00E114B1">
            <w:pPr>
              <w:rPr>
                <w:b/>
                <w:bCs/>
                <w:color w:val="000000"/>
                <w:sz w:val="24"/>
                <w:szCs w:val="24"/>
                <w:lang w:eastAsia="en-GB"/>
              </w:rPr>
            </w:pPr>
          </w:p>
        </w:tc>
        <w:tc>
          <w:tcPr>
            <w:tcW w:w="1580" w:type="dxa"/>
            <w:gridSpan w:val="2"/>
            <w:tcBorders>
              <w:left w:val="single" w:sz="4" w:space="0" w:color="auto"/>
            </w:tcBorders>
            <w:shd w:val="clear" w:color="auto" w:fill="auto"/>
            <w:noWrap/>
            <w:vAlign w:val="bottom"/>
            <w:hideMark/>
          </w:tcPr>
          <w:p w14:paraId="3E916867"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Category 1</w:t>
            </w:r>
          </w:p>
        </w:tc>
        <w:tc>
          <w:tcPr>
            <w:tcW w:w="1540" w:type="dxa"/>
            <w:gridSpan w:val="2"/>
            <w:shd w:val="clear" w:color="auto" w:fill="auto"/>
            <w:noWrap/>
            <w:vAlign w:val="bottom"/>
            <w:hideMark/>
          </w:tcPr>
          <w:p w14:paraId="6B5EFA2D"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Category 2</w:t>
            </w:r>
          </w:p>
        </w:tc>
        <w:tc>
          <w:tcPr>
            <w:tcW w:w="1560" w:type="dxa"/>
            <w:gridSpan w:val="2"/>
            <w:shd w:val="clear" w:color="auto" w:fill="auto"/>
            <w:noWrap/>
            <w:vAlign w:val="bottom"/>
            <w:hideMark/>
          </w:tcPr>
          <w:p w14:paraId="35B08A7B"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Category 3</w:t>
            </w:r>
          </w:p>
        </w:tc>
        <w:tc>
          <w:tcPr>
            <w:tcW w:w="1340" w:type="dxa"/>
            <w:gridSpan w:val="2"/>
            <w:tcBorders>
              <w:right w:val="single" w:sz="4" w:space="0" w:color="auto"/>
            </w:tcBorders>
            <w:shd w:val="clear" w:color="auto" w:fill="auto"/>
            <w:noWrap/>
            <w:vAlign w:val="bottom"/>
            <w:hideMark/>
          </w:tcPr>
          <w:p w14:paraId="50BD6D85"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Total</w:t>
            </w:r>
          </w:p>
        </w:tc>
        <w:tc>
          <w:tcPr>
            <w:tcW w:w="580" w:type="dxa"/>
            <w:tcBorders>
              <w:top w:val="nil"/>
              <w:left w:val="single" w:sz="4" w:space="0" w:color="auto"/>
              <w:bottom w:val="single" w:sz="4" w:space="0" w:color="auto"/>
              <w:right w:val="nil"/>
            </w:tcBorders>
            <w:shd w:val="clear" w:color="auto" w:fill="auto"/>
            <w:noWrap/>
            <w:vAlign w:val="bottom"/>
            <w:hideMark/>
          </w:tcPr>
          <w:p w14:paraId="0E1F632F" w14:textId="77777777" w:rsidR="00E114B1" w:rsidRPr="007F66CE" w:rsidRDefault="00E114B1" w:rsidP="00E114B1">
            <w:pPr>
              <w:rPr>
                <w:b/>
                <w:bCs/>
                <w:color w:val="000000"/>
                <w:sz w:val="24"/>
                <w:szCs w:val="24"/>
                <w:lang w:eastAsia="en-GB"/>
              </w:rPr>
            </w:pPr>
          </w:p>
        </w:tc>
      </w:tr>
      <w:tr w:rsidR="00E114B1" w:rsidRPr="007F66CE" w14:paraId="1CDD5A7B" w14:textId="77777777" w:rsidTr="00203D98">
        <w:trPr>
          <w:trHeight w:val="300"/>
          <w:jc w:val="center"/>
        </w:trPr>
        <w:tc>
          <w:tcPr>
            <w:tcW w:w="960" w:type="dxa"/>
            <w:tcBorders>
              <w:top w:val="nil"/>
              <w:left w:val="nil"/>
              <w:bottom w:val="single" w:sz="4" w:space="0" w:color="auto"/>
              <w:right w:val="single" w:sz="4" w:space="0" w:color="auto"/>
            </w:tcBorders>
            <w:shd w:val="clear" w:color="auto" w:fill="auto"/>
            <w:noWrap/>
            <w:vAlign w:val="bottom"/>
            <w:hideMark/>
          </w:tcPr>
          <w:p w14:paraId="7D778853" w14:textId="77777777" w:rsidR="00E114B1" w:rsidRPr="007F66CE" w:rsidRDefault="00E114B1" w:rsidP="00E114B1">
            <w:pPr>
              <w:jc w:val="center"/>
              <w:rPr>
                <w:color w:val="000000"/>
                <w:sz w:val="24"/>
                <w:szCs w:val="24"/>
                <w:lang w:eastAsia="en-GB"/>
              </w:rPr>
            </w:pPr>
          </w:p>
        </w:tc>
        <w:tc>
          <w:tcPr>
            <w:tcW w:w="676" w:type="dxa"/>
            <w:tcBorders>
              <w:left w:val="single" w:sz="4" w:space="0" w:color="auto"/>
            </w:tcBorders>
            <w:shd w:val="clear" w:color="auto" w:fill="auto"/>
            <w:noWrap/>
            <w:vAlign w:val="bottom"/>
            <w:hideMark/>
          </w:tcPr>
          <w:p w14:paraId="6DB5D6DB" w14:textId="77777777" w:rsidR="00E114B1" w:rsidRPr="007F66CE" w:rsidRDefault="00E114B1" w:rsidP="00E114B1">
            <w:pPr>
              <w:jc w:val="center"/>
              <w:rPr>
                <w:color w:val="000000"/>
                <w:sz w:val="24"/>
                <w:szCs w:val="24"/>
                <w:lang w:eastAsia="en-GB"/>
              </w:rPr>
            </w:pPr>
            <w:proofErr w:type="gramStart"/>
            <w:r>
              <w:rPr>
                <w:color w:val="000000"/>
                <w:sz w:val="24"/>
                <w:szCs w:val="24"/>
                <w:lang w:eastAsia="en-GB"/>
              </w:rPr>
              <w:t>m</w:t>
            </w:r>
            <w:r w:rsidRPr="007F66CE">
              <w:rPr>
                <w:color w:val="000000"/>
                <w:sz w:val="24"/>
                <w:szCs w:val="24"/>
                <w:lang w:eastAsia="en-GB"/>
              </w:rPr>
              <w:t>ale</w:t>
            </w:r>
            <w:proofErr w:type="gramEnd"/>
          </w:p>
        </w:tc>
        <w:tc>
          <w:tcPr>
            <w:tcW w:w="904" w:type="dxa"/>
            <w:shd w:val="clear" w:color="auto" w:fill="auto"/>
            <w:noWrap/>
            <w:vAlign w:val="bottom"/>
            <w:hideMark/>
          </w:tcPr>
          <w:p w14:paraId="74006F64" w14:textId="77777777" w:rsidR="00E114B1" w:rsidRPr="007F66CE" w:rsidRDefault="00E114B1" w:rsidP="00E114B1">
            <w:pPr>
              <w:jc w:val="center"/>
              <w:rPr>
                <w:color w:val="000000"/>
                <w:sz w:val="24"/>
                <w:szCs w:val="24"/>
                <w:lang w:eastAsia="en-GB"/>
              </w:rPr>
            </w:pPr>
            <w:proofErr w:type="gramStart"/>
            <w:r w:rsidRPr="007F66CE">
              <w:rPr>
                <w:color w:val="000000"/>
                <w:sz w:val="24"/>
                <w:szCs w:val="24"/>
                <w:lang w:eastAsia="en-GB"/>
              </w:rPr>
              <w:t>female</w:t>
            </w:r>
            <w:proofErr w:type="gramEnd"/>
          </w:p>
        </w:tc>
        <w:tc>
          <w:tcPr>
            <w:tcW w:w="658" w:type="dxa"/>
            <w:shd w:val="clear" w:color="auto" w:fill="auto"/>
            <w:noWrap/>
            <w:vAlign w:val="bottom"/>
            <w:hideMark/>
          </w:tcPr>
          <w:p w14:paraId="4FBE3574" w14:textId="77777777" w:rsidR="00E114B1" w:rsidRPr="007F66CE" w:rsidRDefault="00E114B1" w:rsidP="00E114B1">
            <w:pPr>
              <w:jc w:val="center"/>
              <w:rPr>
                <w:color w:val="000000"/>
                <w:sz w:val="24"/>
                <w:szCs w:val="24"/>
                <w:lang w:eastAsia="en-GB"/>
              </w:rPr>
            </w:pPr>
            <w:proofErr w:type="gramStart"/>
            <w:r>
              <w:rPr>
                <w:color w:val="000000"/>
                <w:sz w:val="24"/>
                <w:szCs w:val="24"/>
                <w:lang w:eastAsia="en-GB"/>
              </w:rPr>
              <w:t>m</w:t>
            </w:r>
            <w:r w:rsidRPr="007F66CE">
              <w:rPr>
                <w:color w:val="000000"/>
                <w:sz w:val="24"/>
                <w:szCs w:val="24"/>
                <w:lang w:eastAsia="en-GB"/>
              </w:rPr>
              <w:t>ale</w:t>
            </w:r>
            <w:proofErr w:type="gramEnd"/>
          </w:p>
        </w:tc>
        <w:tc>
          <w:tcPr>
            <w:tcW w:w="882" w:type="dxa"/>
            <w:shd w:val="clear" w:color="auto" w:fill="auto"/>
            <w:noWrap/>
            <w:vAlign w:val="bottom"/>
            <w:hideMark/>
          </w:tcPr>
          <w:p w14:paraId="4F159328" w14:textId="77777777" w:rsidR="00E114B1" w:rsidRPr="007F66CE" w:rsidRDefault="00E114B1" w:rsidP="00E114B1">
            <w:pPr>
              <w:jc w:val="center"/>
              <w:rPr>
                <w:color w:val="000000"/>
                <w:sz w:val="24"/>
                <w:szCs w:val="24"/>
                <w:lang w:eastAsia="en-GB"/>
              </w:rPr>
            </w:pPr>
            <w:proofErr w:type="gramStart"/>
            <w:r w:rsidRPr="007F66CE">
              <w:rPr>
                <w:color w:val="000000"/>
                <w:sz w:val="24"/>
                <w:szCs w:val="24"/>
                <w:lang w:eastAsia="en-GB"/>
              </w:rPr>
              <w:t>female</w:t>
            </w:r>
            <w:proofErr w:type="gramEnd"/>
          </w:p>
        </w:tc>
        <w:tc>
          <w:tcPr>
            <w:tcW w:w="667" w:type="dxa"/>
            <w:shd w:val="clear" w:color="auto" w:fill="auto"/>
            <w:noWrap/>
            <w:vAlign w:val="bottom"/>
            <w:hideMark/>
          </w:tcPr>
          <w:p w14:paraId="09BB5494" w14:textId="77777777" w:rsidR="00E114B1" w:rsidRPr="007F66CE" w:rsidRDefault="00E114B1" w:rsidP="00E114B1">
            <w:pPr>
              <w:jc w:val="center"/>
              <w:rPr>
                <w:color w:val="000000"/>
                <w:sz w:val="24"/>
                <w:szCs w:val="24"/>
                <w:lang w:eastAsia="en-GB"/>
              </w:rPr>
            </w:pPr>
            <w:proofErr w:type="gramStart"/>
            <w:r>
              <w:rPr>
                <w:color w:val="000000"/>
                <w:sz w:val="24"/>
                <w:szCs w:val="24"/>
                <w:lang w:eastAsia="en-GB"/>
              </w:rPr>
              <w:t>m</w:t>
            </w:r>
            <w:r w:rsidRPr="007F66CE">
              <w:rPr>
                <w:color w:val="000000"/>
                <w:sz w:val="24"/>
                <w:szCs w:val="24"/>
                <w:lang w:eastAsia="en-GB"/>
              </w:rPr>
              <w:t>ale</w:t>
            </w:r>
            <w:proofErr w:type="gramEnd"/>
          </w:p>
        </w:tc>
        <w:tc>
          <w:tcPr>
            <w:tcW w:w="893" w:type="dxa"/>
            <w:shd w:val="clear" w:color="auto" w:fill="auto"/>
            <w:noWrap/>
            <w:vAlign w:val="bottom"/>
            <w:hideMark/>
          </w:tcPr>
          <w:p w14:paraId="72A86C95" w14:textId="77777777" w:rsidR="00E114B1" w:rsidRPr="007F66CE" w:rsidRDefault="00E114B1" w:rsidP="00E114B1">
            <w:pPr>
              <w:jc w:val="center"/>
              <w:rPr>
                <w:color w:val="000000"/>
                <w:sz w:val="24"/>
                <w:szCs w:val="24"/>
                <w:lang w:eastAsia="en-GB"/>
              </w:rPr>
            </w:pPr>
            <w:proofErr w:type="gramStart"/>
            <w:r w:rsidRPr="007F66CE">
              <w:rPr>
                <w:color w:val="000000"/>
                <w:sz w:val="24"/>
                <w:szCs w:val="24"/>
                <w:lang w:eastAsia="en-GB"/>
              </w:rPr>
              <w:t>female</w:t>
            </w:r>
            <w:proofErr w:type="gramEnd"/>
          </w:p>
        </w:tc>
        <w:tc>
          <w:tcPr>
            <w:tcW w:w="573" w:type="dxa"/>
            <w:shd w:val="clear" w:color="auto" w:fill="auto"/>
            <w:noWrap/>
            <w:vAlign w:val="bottom"/>
            <w:hideMark/>
          </w:tcPr>
          <w:p w14:paraId="425A8086" w14:textId="77777777" w:rsidR="00E114B1" w:rsidRPr="007F66CE" w:rsidRDefault="00E114B1" w:rsidP="00E114B1">
            <w:pPr>
              <w:jc w:val="center"/>
              <w:rPr>
                <w:color w:val="000000"/>
                <w:sz w:val="24"/>
                <w:szCs w:val="24"/>
                <w:lang w:eastAsia="en-GB"/>
              </w:rPr>
            </w:pPr>
            <w:proofErr w:type="gramStart"/>
            <w:r>
              <w:rPr>
                <w:color w:val="000000"/>
                <w:sz w:val="24"/>
                <w:szCs w:val="24"/>
                <w:lang w:eastAsia="en-GB"/>
              </w:rPr>
              <w:t>m</w:t>
            </w:r>
            <w:r w:rsidRPr="007F66CE">
              <w:rPr>
                <w:color w:val="000000"/>
                <w:sz w:val="24"/>
                <w:szCs w:val="24"/>
                <w:lang w:eastAsia="en-GB"/>
              </w:rPr>
              <w:t>ale</w:t>
            </w:r>
            <w:proofErr w:type="gramEnd"/>
          </w:p>
        </w:tc>
        <w:tc>
          <w:tcPr>
            <w:tcW w:w="767" w:type="dxa"/>
            <w:shd w:val="clear" w:color="auto" w:fill="auto"/>
            <w:noWrap/>
            <w:vAlign w:val="bottom"/>
            <w:hideMark/>
          </w:tcPr>
          <w:p w14:paraId="250159D7" w14:textId="77777777" w:rsidR="00E114B1" w:rsidRPr="007F66CE" w:rsidRDefault="00E114B1" w:rsidP="00E114B1">
            <w:pPr>
              <w:jc w:val="center"/>
              <w:rPr>
                <w:color w:val="000000"/>
                <w:sz w:val="24"/>
                <w:szCs w:val="24"/>
                <w:lang w:eastAsia="en-GB"/>
              </w:rPr>
            </w:pPr>
            <w:proofErr w:type="gramStart"/>
            <w:r w:rsidRPr="007F66CE">
              <w:rPr>
                <w:color w:val="000000"/>
                <w:sz w:val="24"/>
                <w:szCs w:val="24"/>
                <w:lang w:eastAsia="en-GB"/>
              </w:rPr>
              <w:t>female</w:t>
            </w:r>
            <w:proofErr w:type="gramEnd"/>
          </w:p>
        </w:tc>
        <w:tc>
          <w:tcPr>
            <w:tcW w:w="580" w:type="dxa"/>
            <w:tcBorders>
              <w:top w:val="single" w:sz="4" w:space="0" w:color="auto"/>
            </w:tcBorders>
            <w:shd w:val="clear" w:color="auto" w:fill="auto"/>
            <w:noWrap/>
            <w:vAlign w:val="bottom"/>
            <w:hideMark/>
          </w:tcPr>
          <w:p w14:paraId="3FE059AF"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Total</w:t>
            </w:r>
          </w:p>
        </w:tc>
      </w:tr>
      <w:tr w:rsidR="00E114B1" w:rsidRPr="007F66CE" w14:paraId="0B6BB5BD" w14:textId="77777777" w:rsidTr="00203D98">
        <w:trPr>
          <w:trHeight w:val="300"/>
          <w:jc w:val="center"/>
        </w:trPr>
        <w:tc>
          <w:tcPr>
            <w:tcW w:w="960" w:type="dxa"/>
            <w:tcBorders>
              <w:top w:val="single" w:sz="4" w:space="0" w:color="auto"/>
            </w:tcBorders>
            <w:shd w:val="clear" w:color="auto" w:fill="auto"/>
            <w:noWrap/>
            <w:vAlign w:val="bottom"/>
            <w:hideMark/>
          </w:tcPr>
          <w:p w14:paraId="72E4D43B" w14:textId="77777777" w:rsidR="00E114B1" w:rsidRPr="007F66CE" w:rsidRDefault="00E114B1" w:rsidP="00E114B1">
            <w:pPr>
              <w:jc w:val="center"/>
              <w:rPr>
                <w:color w:val="000000"/>
                <w:sz w:val="24"/>
                <w:szCs w:val="24"/>
                <w:lang w:eastAsia="en-GB"/>
              </w:rPr>
            </w:pPr>
            <w:proofErr w:type="spellStart"/>
            <w:r w:rsidRPr="007F66CE">
              <w:rPr>
                <w:color w:val="000000"/>
                <w:sz w:val="24"/>
                <w:szCs w:val="24"/>
                <w:lang w:eastAsia="en-GB"/>
              </w:rPr>
              <w:t>Surkhet</w:t>
            </w:r>
            <w:proofErr w:type="spellEnd"/>
          </w:p>
        </w:tc>
        <w:tc>
          <w:tcPr>
            <w:tcW w:w="676" w:type="dxa"/>
            <w:shd w:val="clear" w:color="auto" w:fill="auto"/>
            <w:noWrap/>
            <w:vAlign w:val="bottom"/>
            <w:hideMark/>
          </w:tcPr>
          <w:p w14:paraId="4FAEDA70" w14:textId="77777777" w:rsidR="00E114B1" w:rsidRPr="007F66CE" w:rsidRDefault="00E114B1" w:rsidP="00E114B1">
            <w:pPr>
              <w:jc w:val="center"/>
              <w:rPr>
                <w:color w:val="000000"/>
                <w:sz w:val="24"/>
                <w:szCs w:val="24"/>
                <w:lang w:eastAsia="en-GB"/>
              </w:rPr>
            </w:pPr>
            <w:r w:rsidRPr="007F66CE">
              <w:rPr>
                <w:color w:val="000000"/>
                <w:sz w:val="24"/>
                <w:szCs w:val="24"/>
                <w:lang w:eastAsia="en-GB"/>
              </w:rPr>
              <w:t>12</w:t>
            </w:r>
          </w:p>
        </w:tc>
        <w:tc>
          <w:tcPr>
            <w:tcW w:w="904" w:type="dxa"/>
            <w:shd w:val="clear" w:color="auto" w:fill="auto"/>
            <w:noWrap/>
            <w:vAlign w:val="bottom"/>
            <w:hideMark/>
          </w:tcPr>
          <w:p w14:paraId="01FED009" w14:textId="77777777" w:rsidR="00E114B1" w:rsidRPr="007F66CE" w:rsidRDefault="00E114B1" w:rsidP="00E114B1">
            <w:pPr>
              <w:jc w:val="center"/>
              <w:rPr>
                <w:color w:val="000000"/>
                <w:sz w:val="24"/>
                <w:szCs w:val="24"/>
                <w:lang w:eastAsia="en-GB"/>
              </w:rPr>
            </w:pPr>
            <w:r w:rsidRPr="007F66CE">
              <w:rPr>
                <w:color w:val="000000"/>
                <w:sz w:val="24"/>
                <w:szCs w:val="24"/>
                <w:lang w:eastAsia="en-GB"/>
              </w:rPr>
              <w:t>2</w:t>
            </w:r>
          </w:p>
        </w:tc>
        <w:tc>
          <w:tcPr>
            <w:tcW w:w="658" w:type="dxa"/>
            <w:shd w:val="clear" w:color="auto" w:fill="auto"/>
            <w:noWrap/>
            <w:vAlign w:val="bottom"/>
            <w:hideMark/>
          </w:tcPr>
          <w:p w14:paraId="277F987A" w14:textId="77777777" w:rsidR="00E114B1" w:rsidRPr="007F66CE" w:rsidRDefault="00E114B1" w:rsidP="00E114B1">
            <w:pPr>
              <w:jc w:val="center"/>
              <w:rPr>
                <w:color w:val="000000"/>
                <w:sz w:val="24"/>
                <w:szCs w:val="24"/>
                <w:lang w:eastAsia="en-GB"/>
              </w:rPr>
            </w:pPr>
            <w:r w:rsidRPr="007F66CE">
              <w:rPr>
                <w:color w:val="000000"/>
                <w:sz w:val="24"/>
                <w:szCs w:val="24"/>
                <w:lang w:eastAsia="en-GB"/>
              </w:rPr>
              <w:t>19</w:t>
            </w:r>
          </w:p>
        </w:tc>
        <w:tc>
          <w:tcPr>
            <w:tcW w:w="882" w:type="dxa"/>
            <w:shd w:val="clear" w:color="auto" w:fill="auto"/>
            <w:noWrap/>
            <w:vAlign w:val="bottom"/>
            <w:hideMark/>
          </w:tcPr>
          <w:p w14:paraId="6509446E" w14:textId="77777777" w:rsidR="00E114B1" w:rsidRPr="007F66CE" w:rsidRDefault="00E114B1" w:rsidP="00E114B1">
            <w:pPr>
              <w:jc w:val="center"/>
              <w:rPr>
                <w:color w:val="000000"/>
                <w:sz w:val="24"/>
                <w:szCs w:val="24"/>
                <w:lang w:eastAsia="en-GB"/>
              </w:rPr>
            </w:pPr>
            <w:r w:rsidRPr="007F66CE">
              <w:rPr>
                <w:color w:val="000000"/>
                <w:sz w:val="24"/>
                <w:szCs w:val="24"/>
                <w:lang w:eastAsia="en-GB"/>
              </w:rPr>
              <w:t>4</w:t>
            </w:r>
          </w:p>
        </w:tc>
        <w:tc>
          <w:tcPr>
            <w:tcW w:w="667" w:type="dxa"/>
            <w:shd w:val="clear" w:color="auto" w:fill="auto"/>
            <w:noWrap/>
            <w:vAlign w:val="bottom"/>
            <w:hideMark/>
          </w:tcPr>
          <w:p w14:paraId="2F932513" w14:textId="77777777" w:rsidR="00E114B1" w:rsidRPr="007F66CE" w:rsidRDefault="00E114B1" w:rsidP="00E114B1">
            <w:pPr>
              <w:jc w:val="center"/>
              <w:rPr>
                <w:color w:val="000000"/>
                <w:sz w:val="24"/>
                <w:szCs w:val="24"/>
                <w:lang w:eastAsia="en-GB"/>
              </w:rPr>
            </w:pPr>
            <w:r w:rsidRPr="007F66CE">
              <w:rPr>
                <w:color w:val="000000"/>
                <w:sz w:val="24"/>
                <w:szCs w:val="24"/>
                <w:lang w:eastAsia="en-GB"/>
              </w:rPr>
              <w:t>13</w:t>
            </w:r>
          </w:p>
        </w:tc>
        <w:tc>
          <w:tcPr>
            <w:tcW w:w="893" w:type="dxa"/>
            <w:shd w:val="clear" w:color="auto" w:fill="auto"/>
            <w:noWrap/>
            <w:vAlign w:val="bottom"/>
            <w:hideMark/>
          </w:tcPr>
          <w:p w14:paraId="3B022012" w14:textId="77777777" w:rsidR="00E114B1" w:rsidRPr="007F66CE" w:rsidRDefault="00E114B1" w:rsidP="00E114B1">
            <w:pPr>
              <w:jc w:val="center"/>
              <w:rPr>
                <w:color w:val="000000"/>
                <w:sz w:val="24"/>
                <w:szCs w:val="24"/>
                <w:lang w:eastAsia="en-GB"/>
              </w:rPr>
            </w:pPr>
            <w:r w:rsidRPr="007F66CE">
              <w:rPr>
                <w:color w:val="000000"/>
                <w:sz w:val="24"/>
                <w:szCs w:val="24"/>
                <w:lang w:eastAsia="en-GB"/>
              </w:rPr>
              <w:t>5</w:t>
            </w:r>
          </w:p>
        </w:tc>
        <w:tc>
          <w:tcPr>
            <w:tcW w:w="573" w:type="dxa"/>
            <w:shd w:val="clear" w:color="auto" w:fill="F2F2F2" w:themeFill="background1" w:themeFillShade="F2"/>
            <w:noWrap/>
            <w:vAlign w:val="bottom"/>
            <w:hideMark/>
          </w:tcPr>
          <w:p w14:paraId="5B952808" w14:textId="77777777" w:rsidR="00E114B1" w:rsidRPr="007F66CE" w:rsidRDefault="00E114B1" w:rsidP="00E114B1">
            <w:pPr>
              <w:jc w:val="center"/>
              <w:rPr>
                <w:b/>
                <w:color w:val="000000"/>
                <w:sz w:val="24"/>
                <w:szCs w:val="24"/>
                <w:lang w:eastAsia="en-GB"/>
              </w:rPr>
            </w:pPr>
            <w:r w:rsidRPr="007F66CE">
              <w:rPr>
                <w:b/>
                <w:color w:val="000000"/>
                <w:sz w:val="24"/>
                <w:szCs w:val="24"/>
                <w:lang w:eastAsia="en-GB"/>
              </w:rPr>
              <w:t>44</w:t>
            </w:r>
          </w:p>
        </w:tc>
        <w:tc>
          <w:tcPr>
            <w:tcW w:w="767" w:type="dxa"/>
            <w:shd w:val="clear" w:color="auto" w:fill="F2F2F2" w:themeFill="background1" w:themeFillShade="F2"/>
            <w:noWrap/>
            <w:vAlign w:val="bottom"/>
            <w:hideMark/>
          </w:tcPr>
          <w:p w14:paraId="042D9E6A" w14:textId="77777777" w:rsidR="00E114B1" w:rsidRPr="007F66CE" w:rsidRDefault="00E114B1" w:rsidP="00E114B1">
            <w:pPr>
              <w:jc w:val="center"/>
              <w:rPr>
                <w:b/>
                <w:color w:val="000000"/>
                <w:sz w:val="24"/>
                <w:szCs w:val="24"/>
                <w:lang w:eastAsia="en-GB"/>
              </w:rPr>
            </w:pPr>
            <w:r w:rsidRPr="007F66CE">
              <w:rPr>
                <w:b/>
                <w:color w:val="000000"/>
                <w:sz w:val="24"/>
                <w:szCs w:val="24"/>
                <w:lang w:eastAsia="en-GB"/>
              </w:rPr>
              <w:t>11</w:t>
            </w:r>
          </w:p>
        </w:tc>
        <w:tc>
          <w:tcPr>
            <w:tcW w:w="580" w:type="dxa"/>
            <w:shd w:val="clear" w:color="auto" w:fill="D9D9D9" w:themeFill="background1" w:themeFillShade="D9"/>
            <w:noWrap/>
            <w:vAlign w:val="bottom"/>
            <w:hideMark/>
          </w:tcPr>
          <w:p w14:paraId="65230460"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55</w:t>
            </w:r>
          </w:p>
        </w:tc>
      </w:tr>
      <w:tr w:rsidR="00E114B1" w:rsidRPr="007F66CE" w14:paraId="005B6B02" w14:textId="77777777" w:rsidTr="00203D98">
        <w:trPr>
          <w:trHeight w:val="300"/>
          <w:jc w:val="center"/>
        </w:trPr>
        <w:tc>
          <w:tcPr>
            <w:tcW w:w="960" w:type="dxa"/>
            <w:shd w:val="clear" w:color="auto" w:fill="auto"/>
            <w:noWrap/>
            <w:vAlign w:val="bottom"/>
            <w:hideMark/>
          </w:tcPr>
          <w:p w14:paraId="3E27C57D" w14:textId="77777777" w:rsidR="00E114B1" w:rsidRPr="007F66CE" w:rsidRDefault="00E114B1" w:rsidP="00E114B1">
            <w:pPr>
              <w:jc w:val="center"/>
              <w:rPr>
                <w:color w:val="000000"/>
                <w:sz w:val="24"/>
                <w:szCs w:val="24"/>
                <w:lang w:eastAsia="en-GB"/>
              </w:rPr>
            </w:pPr>
            <w:proofErr w:type="spellStart"/>
            <w:r w:rsidRPr="007F66CE">
              <w:rPr>
                <w:color w:val="000000"/>
                <w:sz w:val="24"/>
                <w:szCs w:val="24"/>
                <w:lang w:eastAsia="en-GB"/>
              </w:rPr>
              <w:t>Humla</w:t>
            </w:r>
            <w:proofErr w:type="spellEnd"/>
          </w:p>
        </w:tc>
        <w:tc>
          <w:tcPr>
            <w:tcW w:w="676" w:type="dxa"/>
            <w:shd w:val="clear" w:color="auto" w:fill="auto"/>
            <w:noWrap/>
            <w:vAlign w:val="bottom"/>
            <w:hideMark/>
          </w:tcPr>
          <w:p w14:paraId="16D01E3C" w14:textId="77777777" w:rsidR="00E114B1" w:rsidRPr="007F66CE" w:rsidRDefault="00E114B1" w:rsidP="00E114B1">
            <w:pPr>
              <w:jc w:val="center"/>
              <w:rPr>
                <w:color w:val="000000"/>
                <w:sz w:val="24"/>
                <w:szCs w:val="24"/>
                <w:lang w:eastAsia="en-GB"/>
              </w:rPr>
            </w:pPr>
            <w:r w:rsidRPr="007F66CE">
              <w:rPr>
                <w:color w:val="000000"/>
                <w:sz w:val="24"/>
                <w:szCs w:val="24"/>
                <w:lang w:eastAsia="en-GB"/>
              </w:rPr>
              <w:t>23</w:t>
            </w:r>
          </w:p>
        </w:tc>
        <w:tc>
          <w:tcPr>
            <w:tcW w:w="904" w:type="dxa"/>
            <w:shd w:val="clear" w:color="auto" w:fill="auto"/>
            <w:noWrap/>
            <w:vAlign w:val="bottom"/>
            <w:hideMark/>
          </w:tcPr>
          <w:p w14:paraId="4924A4C2" w14:textId="77777777" w:rsidR="00E114B1" w:rsidRPr="007F66CE" w:rsidRDefault="00E114B1" w:rsidP="00E114B1">
            <w:pPr>
              <w:jc w:val="center"/>
              <w:rPr>
                <w:color w:val="000000"/>
                <w:sz w:val="24"/>
                <w:szCs w:val="24"/>
                <w:lang w:eastAsia="en-GB"/>
              </w:rPr>
            </w:pPr>
            <w:r w:rsidRPr="007F66CE">
              <w:rPr>
                <w:color w:val="000000"/>
                <w:sz w:val="24"/>
                <w:szCs w:val="24"/>
                <w:lang w:eastAsia="en-GB"/>
              </w:rPr>
              <w:t>6</w:t>
            </w:r>
          </w:p>
        </w:tc>
        <w:tc>
          <w:tcPr>
            <w:tcW w:w="658" w:type="dxa"/>
            <w:shd w:val="clear" w:color="auto" w:fill="auto"/>
            <w:noWrap/>
            <w:vAlign w:val="bottom"/>
            <w:hideMark/>
          </w:tcPr>
          <w:p w14:paraId="1DD192D3" w14:textId="77777777" w:rsidR="00E114B1" w:rsidRPr="007F66CE" w:rsidRDefault="00E114B1" w:rsidP="00E114B1">
            <w:pPr>
              <w:jc w:val="center"/>
              <w:rPr>
                <w:color w:val="000000"/>
                <w:sz w:val="24"/>
                <w:szCs w:val="24"/>
                <w:lang w:eastAsia="en-GB"/>
              </w:rPr>
            </w:pPr>
            <w:r w:rsidRPr="007F66CE">
              <w:rPr>
                <w:color w:val="000000"/>
                <w:sz w:val="24"/>
                <w:szCs w:val="24"/>
                <w:lang w:eastAsia="en-GB"/>
              </w:rPr>
              <w:t>28</w:t>
            </w:r>
          </w:p>
        </w:tc>
        <w:tc>
          <w:tcPr>
            <w:tcW w:w="882" w:type="dxa"/>
            <w:shd w:val="clear" w:color="auto" w:fill="auto"/>
            <w:noWrap/>
            <w:vAlign w:val="bottom"/>
            <w:hideMark/>
          </w:tcPr>
          <w:p w14:paraId="0BFA7528" w14:textId="77777777" w:rsidR="00E114B1" w:rsidRPr="007F66CE" w:rsidRDefault="00E114B1" w:rsidP="00E114B1">
            <w:pPr>
              <w:jc w:val="center"/>
              <w:rPr>
                <w:color w:val="000000"/>
                <w:sz w:val="24"/>
                <w:szCs w:val="24"/>
                <w:lang w:eastAsia="en-GB"/>
              </w:rPr>
            </w:pPr>
            <w:r w:rsidRPr="007F66CE">
              <w:rPr>
                <w:color w:val="000000"/>
                <w:sz w:val="24"/>
                <w:szCs w:val="24"/>
                <w:lang w:eastAsia="en-GB"/>
              </w:rPr>
              <w:t>8</w:t>
            </w:r>
          </w:p>
        </w:tc>
        <w:tc>
          <w:tcPr>
            <w:tcW w:w="667" w:type="dxa"/>
            <w:shd w:val="clear" w:color="auto" w:fill="auto"/>
            <w:noWrap/>
            <w:vAlign w:val="bottom"/>
            <w:hideMark/>
          </w:tcPr>
          <w:p w14:paraId="226D4478" w14:textId="77777777" w:rsidR="00E114B1" w:rsidRPr="007F66CE" w:rsidRDefault="00E114B1" w:rsidP="00E114B1">
            <w:pPr>
              <w:jc w:val="center"/>
              <w:rPr>
                <w:color w:val="000000"/>
                <w:sz w:val="24"/>
                <w:szCs w:val="24"/>
                <w:lang w:eastAsia="en-GB"/>
              </w:rPr>
            </w:pPr>
            <w:r w:rsidRPr="007F66CE">
              <w:rPr>
                <w:color w:val="000000"/>
                <w:sz w:val="24"/>
                <w:szCs w:val="24"/>
                <w:lang w:eastAsia="en-GB"/>
              </w:rPr>
              <w:t>21</w:t>
            </w:r>
          </w:p>
        </w:tc>
        <w:tc>
          <w:tcPr>
            <w:tcW w:w="893" w:type="dxa"/>
            <w:shd w:val="clear" w:color="auto" w:fill="auto"/>
            <w:noWrap/>
            <w:vAlign w:val="bottom"/>
            <w:hideMark/>
          </w:tcPr>
          <w:p w14:paraId="54E86744" w14:textId="77777777" w:rsidR="00E114B1" w:rsidRPr="007F66CE" w:rsidRDefault="00E114B1" w:rsidP="00E114B1">
            <w:pPr>
              <w:jc w:val="center"/>
              <w:rPr>
                <w:color w:val="000000"/>
                <w:sz w:val="24"/>
                <w:szCs w:val="24"/>
                <w:lang w:eastAsia="en-GB"/>
              </w:rPr>
            </w:pPr>
            <w:r w:rsidRPr="007F66CE">
              <w:rPr>
                <w:color w:val="000000"/>
                <w:sz w:val="24"/>
                <w:szCs w:val="24"/>
                <w:lang w:eastAsia="en-GB"/>
              </w:rPr>
              <w:t>10</w:t>
            </w:r>
          </w:p>
        </w:tc>
        <w:tc>
          <w:tcPr>
            <w:tcW w:w="573" w:type="dxa"/>
            <w:shd w:val="clear" w:color="auto" w:fill="F2F2F2" w:themeFill="background1" w:themeFillShade="F2"/>
            <w:noWrap/>
            <w:vAlign w:val="bottom"/>
            <w:hideMark/>
          </w:tcPr>
          <w:p w14:paraId="72CE73F7" w14:textId="77777777" w:rsidR="00E114B1" w:rsidRPr="007F66CE" w:rsidRDefault="00E114B1" w:rsidP="00E114B1">
            <w:pPr>
              <w:jc w:val="center"/>
              <w:rPr>
                <w:b/>
                <w:color w:val="000000"/>
                <w:sz w:val="24"/>
                <w:szCs w:val="24"/>
                <w:lang w:eastAsia="en-GB"/>
              </w:rPr>
            </w:pPr>
            <w:r w:rsidRPr="007F66CE">
              <w:rPr>
                <w:b/>
                <w:color w:val="000000"/>
                <w:sz w:val="24"/>
                <w:szCs w:val="24"/>
                <w:lang w:eastAsia="en-GB"/>
              </w:rPr>
              <w:t>72</w:t>
            </w:r>
          </w:p>
        </w:tc>
        <w:tc>
          <w:tcPr>
            <w:tcW w:w="767" w:type="dxa"/>
            <w:shd w:val="clear" w:color="auto" w:fill="F2F2F2" w:themeFill="background1" w:themeFillShade="F2"/>
            <w:noWrap/>
            <w:vAlign w:val="bottom"/>
            <w:hideMark/>
          </w:tcPr>
          <w:p w14:paraId="7543C9E1" w14:textId="77777777" w:rsidR="00E114B1" w:rsidRPr="007F66CE" w:rsidRDefault="00E114B1" w:rsidP="00E114B1">
            <w:pPr>
              <w:jc w:val="center"/>
              <w:rPr>
                <w:b/>
                <w:color w:val="000000"/>
                <w:sz w:val="24"/>
                <w:szCs w:val="24"/>
                <w:lang w:eastAsia="en-GB"/>
              </w:rPr>
            </w:pPr>
            <w:r w:rsidRPr="007F66CE">
              <w:rPr>
                <w:b/>
                <w:color w:val="000000"/>
                <w:sz w:val="24"/>
                <w:szCs w:val="24"/>
                <w:lang w:eastAsia="en-GB"/>
              </w:rPr>
              <w:t>24</w:t>
            </w:r>
          </w:p>
        </w:tc>
        <w:tc>
          <w:tcPr>
            <w:tcW w:w="580" w:type="dxa"/>
            <w:shd w:val="clear" w:color="auto" w:fill="D9D9D9" w:themeFill="background1" w:themeFillShade="D9"/>
            <w:noWrap/>
            <w:vAlign w:val="bottom"/>
            <w:hideMark/>
          </w:tcPr>
          <w:p w14:paraId="44A4C662"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96</w:t>
            </w:r>
          </w:p>
        </w:tc>
      </w:tr>
      <w:tr w:rsidR="00E114B1" w:rsidRPr="007F66CE" w14:paraId="2E0BE6F3" w14:textId="77777777" w:rsidTr="00203D98">
        <w:trPr>
          <w:trHeight w:val="300"/>
          <w:jc w:val="center"/>
        </w:trPr>
        <w:tc>
          <w:tcPr>
            <w:tcW w:w="960" w:type="dxa"/>
            <w:shd w:val="clear" w:color="auto" w:fill="auto"/>
            <w:noWrap/>
            <w:vAlign w:val="bottom"/>
            <w:hideMark/>
          </w:tcPr>
          <w:p w14:paraId="4E24D131" w14:textId="77777777" w:rsidR="00E114B1" w:rsidRPr="007F66CE" w:rsidRDefault="00E114B1" w:rsidP="00E114B1">
            <w:pPr>
              <w:jc w:val="center"/>
              <w:rPr>
                <w:b/>
                <w:bCs/>
                <w:color w:val="000000"/>
                <w:sz w:val="24"/>
                <w:szCs w:val="24"/>
                <w:lang w:eastAsia="en-GB"/>
              </w:rPr>
            </w:pPr>
            <w:r>
              <w:rPr>
                <w:b/>
                <w:bCs/>
                <w:color w:val="000000"/>
                <w:sz w:val="24"/>
                <w:szCs w:val="24"/>
                <w:lang w:eastAsia="en-GB"/>
              </w:rPr>
              <w:t>Total</w:t>
            </w:r>
          </w:p>
        </w:tc>
        <w:tc>
          <w:tcPr>
            <w:tcW w:w="676" w:type="dxa"/>
            <w:shd w:val="clear" w:color="auto" w:fill="F2F2F2" w:themeFill="background1" w:themeFillShade="F2"/>
            <w:noWrap/>
            <w:vAlign w:val="bottom"/>
            <w:hideMark/>
          </w:tcPr>
          <w:p w14:paraId="757A17BF"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35</w:t>
            </w:r>
          </w:p>
        </w:tc>
        <w:tc>
          <w:tcPr>
            <w:tcW w:w="904" w:type="dxa"/>
            <w:shd w:val="clear" w:color="auto" w:fill="F2F2F2" w:themeFill="background1" w:themeFillShade="F2"/>
            <w:noWrap/>
            <w:vAlign w:val="bottom"/>
            <w:hideMark/>
          </w:tcPr>
          <w:p w14:paraId="67EDE588"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8</w:t>
            </w:r>
          </w:p>
        </w:tc>
        <w:tc>
          <w:tcPr>
            <w:tcW w:w="658" w:type="dxa"/>
            <w:shd w:val="clear" w:color="auto" w:fill="F2F2F2" w:themeFill="background1" w:themeFillShade="F2"/>
            <w:noWrap/>
            <w:vAlign w:val="bottom"/>
            <w:hideMark/>
          </w:tcPr>
          <w:p w14:paraId="2C8B8905"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47</w:t>
            </w:r>
          </w:p>
        </w:tc>
        <w:tc>
          <w:tcPr>
            <w:tcW w:w="882" w:type="dxa"/>
            <w:shd w:val="clear" w:color="auto" w:fill="F2F2F2" w:themeFill="background1" w:themeFillShade="F2"/>
            <w:noWrap/>
            <w:vAlign w:val="bottom"/>
            <w:hideMark/>
          </w:tcPr>
          <w:p w14:paraId="00144CE7"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12</w:t>
            </w:r>
          </w:p>
        </w:tc>
        <w:tc>
          <w:tcPr>
            <w:tcW w:w="667" w:type="dxa"/>
            <w:shd w:val="clear" w:color="auto" w:fill="F2F2F2" w:themeFill="background1" w:themeFillShade="F2"/>
            <w:noWrap/>
            <w:vAlign w:val="bottom"/>
            <w:hideMark/>
          </w:tcPr>
          <w:p w14:paraId="25D6E35B"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34</w:t>
            </w:r>
          </w:p>
        </w:tc>
        <w:tc>
          <w:tcPr>
            <w:tcW w:w="893" w:type="dxa"/>
            <w:shd w:val="clear" w:color="auto" w:fill="F2F2F2" w:themeFill="background1" w:themeFillShade="F2"/>
            <w:noWrap/>
            <w:vAlign w:val="bottom"/>
            <w:hideMark/>
          </w:tcPr>
          <w:p w14:paraId="3FDCDEB2"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15</w:t>
            </w:r>
          </w:p>
        </w:tc>
        <w:tc>
          <w:tcPr>
            <w:tcW w:w="573" w:type="dxa"/>
            <w:shd w:val="clear" w:color="auto" w:fill="F2F2F2" w:themeFill="background1" w:themeFillShade="F2"/>
            <w:noWrap/>
            <w:vAlign w:val="bottom"/>
            <w:hideMark/>
          </w:tcPr>
          <w:p w14:paraId="17582277" w14:textId="77777777" w:rsidR="00E114B1" w:rsidRPr="007F66CE" w:rsidRDefault="00E114B1" w:rsidP="00E114B1">
            <w:pPr>
              <w:jc w:val="center"/>
              <w:rPr>
                <w:b/>
                <w:color w:val="000000"/>
                <w:sz w:val="24"/>
                <w:szCs w:val="24"/>
                <w:lang w:eastAsia="en-GB"/>
              </w:rPr>
            </w:pPr>
            <w:r w:rsidRPr="007F66CE">
              <w:rPr>
                <w:b/>
                <w:color w:val="000000"/>
                <w:sz w:val="24"/>
                <w:szCs w:val="24"/>
                <w:lang w:eastAsia="en-GB"/>
              </w:rPr>
              <w:t>116</w:t>
            </w:r>
          </w:p>
        </w:tc>
        <w:tc>
          <w:tcPr>
            <w:tcW w:w="767" w:type="dxa"/>
            <w:shd w:val="clear" w:color="auto" w:fill="F2F2F2" w:themeFill="background1" w:themeFillShade="F2"/>
            <w:noWrap/>
            <w:vAlign w:val="bottom"/>
            <w:hideMark/>
          </w:tcPr>
          <w:p w14:paraId="2B2EF3DE" w14:textId="77777777" w:rsidR="00E114B1" w:rsidRPr="007F66CE" w:rsidRDefault="00E114B1" w:rsidP="00E114B1">
            <w:pPr>
              <w:jc w:val="center"/>
              <w:rPr>
                <w:b/>
                <w:color w:val="000000"/>
                <w:sz w:val="24"/>
                <w:szCs w:val="24"/>
                <w:lang w:eastAsia="en-GB"/>
              </w:rPr>
            </w:pPr>
            <w:r w:rsidRPr="007F66CE">
              <w:rPr>
                <w:b/>
                <w:color w:val="000000"/>
                <w:sz w:val="24"/>
                <w:szCs w:val="24"/>
                <w:lang w:eastAsia="en-GB"/>
              </w:rPr>
              <w:t>35</w:t>
            </w:r>
          </w:p>
        </w:tc>
        <w:tc>
          <w:tcPr>
            <w:tcW w:w="580" w:type="dxa"/>
            <w:shd w:val="clear" w:color="auto" w:fill="D9D9D9" w:themeFill="background1" w:themeFillShade="D9"/>
            <w:noWrap/>
            <w:vAlign w:val="bottom"/>
            <w:hideMark/>
          </w:tcPr>
          <w:p w14:paraId="434E4DCF" w14:textId="77777777" w:rsidR="00E114B1" w:rsidRPr="007F66CE" w:rsidRDefault="00E114B1" w:rsidP="00E114B1">
            <w:pPr>
              <w:jc w:val="center"/>
              <w:rPr>
                <w:b/>
                <w:bCs/>
                <w:color w:val="000000"/>
                <w:sz w:val="24"/>
                <w:szCs w:val="24"/>
                <w:lang w:eastAsia="en-GB"/>
              </w:rPr>
            </w:pPr>
            <w:r w:rsidRPr="007F66CE">
              <w:rPr>
                <w:b/>
                <w:bCs/>
                <w:color w:val="000000"/>
                <w:sz w:val="24"/>
                <w:szCs w:val="24"/>
                <w:lang w:eastAsia="en-GB"/>
              </w:rPr>
              <w:t>151</w:t>
            </w:r>
          </w:p>
        </w:tc>
      </w:tr>
    </w:tbl>
    <w:p w14:paraId="19A7CF92" w14:textId="77777777" w:rsidR="00E114B1" w:rsidRDefault="00E114B1" w:rsidP="00E114B1">
      <w:pPr>
        <w:tabs>
          <w:tab w:val="left" w:pos="1741"/>
          <w:tab w:val="left" w:pos="6362"/>
        </w:tabs>
        <w:rPr>
          <w:rFonts w:ascii="Times" w:hAnsi="Times"/>
          <w:sz w:val="24"/>
          <w:szCs w:val="24"/>
        </w:rPr>
      </w:pPr>
    </w:p>
    <w:p w14:paraId="55D2DEF7" w14:textId="5F43CF62" w:rsidR="00E114B1" w:rsidRDefault="00E114B1" w:rsidP="00E114B1">
      <w:pPr>
        <w:tabs>
          <w:tab w:val="left" w:pos="1741"/>
          <w:tab w:val="left" w:pos="6362"/>
        </w:tabs>
        <w:rPr>
          <w:rFonts w:ascii="Times" w:hAnsi="Times"/>
          <w:sz w:val="24"/>
          <w:szCs w:val="24"/>
        </w:rPr>
      </w:pPr>
      <w:r>
        <w:rPr>
          <w:rFonts w:ascii="Times" w:hAnsi="Times"/>
          <w:sz w:val="24"/>
          <w:szCs w:val="24"/>
        </w:rPr>
        <w:t xml:space="preserve">Demonstration farmers often get a chance to become </w:t>
      </w:r>
      <w:r w:rsidRPr="00CD6E2D">
        <w:rPr>
          <w:rFonts w:ascii="Times" w:hAnsi="Times"/>
          <w:b/>
          <w:sz w:val="24"/>
          <w:szCs w:val="24"/>
        </w:rPr>
        <w:t>Barefoot Consultants</w:t>
      </w:r>
      <w:r>
        <w:rPr>
          <w:rFonts w:ascii="Times" w:hAnsi="Times"/>
          <w:sz w:val="24"/>
          <w:szCs w:val="24"/>
        </w:rPr>
        <w:t xml:space="preserve"> (BCs) </w:t>
      </w:r>
      <w:proofErr w:type="gramStart"/>
      <w:r>
        <w:rPr>
          <w:rFonts w:ascii="Times" w:hAnsi="Times"/>
          <w:sz w:val="24"/>
          <w:szCs w:val="24"/>
        </w:rPr>
        <w:t>that  as</w:t>
      </w:r>
      <w:proofErr w:type="gramEnd"/>
      <w:r>
        <w:rPr>
          <w:rFonts w:ascii="Times" w:hAnsi="Times"/>
          <w:sz w:val="24"/>
          <w:szCs w:val="24"/>
        </w:rPr>
        <w:t xml:space="preserve"> well as having developed their own land and communities through receiving farmers’ training, have also completed a permaculture design course (PDC) and trainers’ training (</w:t>
      </w:r>
      <w:proofErr w:type="spellStart"/>
      <w:r>
        <w:rPr>
          <w:rFonts w:ascii="Times" w:hAnsi="Times"/>
          <w:sz w:val="24"/>
          <w:szCs w:val="24"/>
        </w:rPr>
        <w:t>ToT</w:t>
      </w:r>
      <w:proofErr w:type="spellEnd"/>
      <w:r>
        <w:rPr>
          <w:rFonts w:ascii="Times" w:hAnsi="Times"/>
          <w:sz w:val="24"/>
          <w:szCs w:val="24"/>
        </w:rPr>
        <w:t>). Details of BCs are given in section 5</w:t>
      </w:r>
      <w:r w:rsidR="000A164E">
        <w:rPr>
          <w:rFonts w:ascii="Times" w:hAnsi="Times"/>
          <w:sz w:val="24"/>
          <w:szCs w:val="24"/>
        </w:rPr>
        <w:t>.</w:t>
      </w:r>
      <w:bookmarkStart w:id="0" w:name="_GoBack"/>
      <w:bookmarkEnd w:id="0"/>
      <w:r>
        <w:rPr>
          <w:rFonts w:ascii="Times" w:hAnsi="Times"/>
          <w:sz w:val="24"/>
          <w:szCs w:val="24"/>
        </w:rPr>
        <w:t xml:space="preserve"> Capacity Building below</w:t>
      </w:r>
      <w:r>
        <w:rPr>
          <w:rFonts w:ascii="Times" w:hAnsi="Times"/>
          <w:sz w:val="24"/>
          <w:szCs w:val="24"/>
        </w:rPr>
        <w:t>.</w:t>
      </w:r>
    </w:p>
    <w:p w14:paraId="15C09C26" w14:textId="77777777" w:rsidR="00E114B1" w:rsidRPr="00B978F7" w:rsidRDefault="00E114B1" w:rsidP="00E114B1">
      <w:pPr>
        <w:tabs>
          <w:tab w:val="left" w:pos="1741"/>
          <w:tab w:val="left" w:pos="6362"/>
        </w:tabs>
        <w:rPr>
          <w:rFonts w:ascii="Times" w:hAnsi="Times"/>
          <w:sz w:val="24"/>
          <w:szCs w:val="24"/>
        </w:rPr>
      </w:pPr>
    </w:p>
    <w:p w14:paraId="19331F4B" w14:textId="77777777" w:rsidR="00E114B1" w:rsidRPr="006152BB" w:rsidRDefault="00E114B1" w:rsidP="00E114B1">
      <w:pPr>
        <w:rPr>
          <w:rFonts w:ascii="Times" w:hAnsi="Times"/>
          <w:sz w:val="24"/>
        </w:rPr>
      </w:pPr>
      <w:r w:rsidRPr="00B978F7">
        <w:rPr>
          <w:rFonts w:ascii="Times" w:hAnsi="Times"/>
          <w:b/>
          <w:sz w:val="24"/>
        </w:rPr>
        <w:t>Fruit and multi-purpose tree production and planting</w:t>
      </w:r>
    </w:p>
    <w:p w14:paraId="594450A5" w14:textId="77777777" w:rsidR="00E114B1" w:rsidRPr="00B978F7" w:rsidRDefault="00E114B1" w:rsidP="00E114B1">
      <w:pPr>
        <w:rPr>
          <w:color w:val="000000"/>
          <w:sz w:val="24"/>
          <w:szCs w:val="24"/>
        </w:rPr>
      </w:pPr>
      <w:r w:rsidRPr="00B978F7">
        <w:rPr>
          <w:color w:val="000000"/>
          <w:sz w:val="24"/>
          <w:szCs w:val="24"/>
        </w:rPr>
        <w:t xml:space="preserve">Farmers in </w:t>
      </w:r>
      <w:proofErr w:type="spellStart"/>
      <w:r w:rsidRPr="00B978F7">
        <w:rPr>
          <w:color w:val="000000"/>
          <w:sz w:val="24"/>
          <w:szCs w:val="24"/>
        </w:rPr>
        <w:t>Humla</w:t>
      </w:r>
      <w:proofErr w:type="spellEnd"/>
      <w:r w:rsidRPr="00B978F7">
        <w:rPr>
          <w:color w:val="000000"/>
          <w:sz w:val="24"/>
          <w:szCs w:val="24"/>
        </w:rPr>
        <w:t xml:space="preserve"> have continued their high output of grafted fruit trees, apple in particular. One success story is of Mrs </w:t>
      </w:r>
      <w:proofErr w:type="spellStart"/>
      <w:r w:rsidRPr="00B978F7">
        <w:rPr>
          <w:color w:val="000000"/>
          <w:sz w:val="24"/>
          <w:szCs w:val="24"/>
        </w:rPr>
        <w:t>Kaile</w:t>
      </w:r>
      <w:proofErr w:type="spellEnd"/>
      <w:r w:rsidRPr="00B978F7">
        <w:rPr>
          <w:color w:val="000000"/>
          <w:sz w:val="24"/>
          <w:szCs w:val="24"/>
        </w:rPr>
        <w:t xml:space="preserve"> </w:t>
      </w:r>
      <w:proofErr w:type="spellStart"/>
      <w:r w:rsidRPr="00B978F7">
        <w:rPr>
          <w:color w:val="000000"/>
          <w:sz w:val="24"/>
          <w:szCs w:val="24"/>
        </w:rPr>
        <w:t>Sarki</w:t>
      </w:r>
      <w:proofErr w:type="spellEnd"/>
      <w:r w:rsidRPr="00B978F7">
        <w:rPr>
          <w:color w:val="000000"/>
          <w:sz w:val="24"/>
          <w:szCs w:val="24"/>
        </w:rPr>
        <w:t xml:space="preserve"> of </w:t>
      </w:r>
      <w:proofErr w:type="spellStart"/>
      <w:r w:rsidRPr="00B978F7">
        <w:rPr>
          <w:color w:val="000000"/>
          <w:sz w:val="24"/>
          <w:szCs w:val="24"/>
        </w:rPr>
        <w:t>Satti</w:t>
      </w:r>
      <w:proofErr w:type="spellEnd"/>
      <w:r w:rsidRPr="00B978F7">
        <w:rPr>
          <w:color w:val="000000"/>
          <w:sz w:val="24"/>
          <w:szCs w:val="24"/>
        </w:rPr>
        <w:t xml:space="preserve"> village. As a low-caste woman</w:t>
      </w:r>
      <w:r>
        <w:rPr>
          <w:color w:val="000000"/>
          <w:sz w:val="24"/>
          <w:szCs w:val="24"/>
        </w:rPr>
        <w:t>,</w:t>
      </w:r>
      <w:r w:rsidRPr="00B978F7">
        <w:rPr>
          <w:color w:val="000000"/>
          <w:sz w:val="24"/>
          <w:szCs w:val="24"/>
        </w:rPr>
        <w:t xml:space="preserve"> she occupies one of the most marginalised groups in Nepal, yet she has learned grafting and nursery management, and has grown thousands of grafted fruit trees in her nursery with the help of her husband Rage, who is a HPC local technician. This year she has sold a total of </w:t>
      </w:r>
      <w:r w:rsidRPr="000A164E">
        <w:rPr>
          <w:b/>
          <w:color w:val="000000"/>
          <w:sz w:val="24"/>
          <w:szCs w:val="24"/>
        </w:rPr>
        <w:t>2900 apple seedlings</w:t>
      </w:r>
      <w:r w:rsidRPr="00B978F7">
        <w:rPr>
          <w:color w:val="000000"/>
          <w:sz w:val="24"/>
          <w:szCs w:val="24"/>
        </w:rPr>
        <w:t xml:space="preserve"> alone, and including a handful of other species such as almond and plum, earned a massive </w:t>
      </w:r>
      <w:r w:rsidRPr="00B978F7">
        <w:rPr>
          <w:b/>
          <w:color w:val="000000"/>
          <w:sz w:val="24"/>
          <w:szCs w:val="24"/>
        </w:rPr>
        <w:t>NRs122</w:t>
      </w:r>
      <w:proofErr w:type="gramStart"/>
      <w:r w:rsidRPr="00B978F7">
        <w:rPr>
          <w:b/>
          <w:color w:val="000000"/>
          <w:sz w:val="24"/>
          <w:szCs w:val="24"/>
        </w:rPr>
        <w:t>,000</w:t>
      </w:r>
      <w:proofErr w:type="gramEnd"/>
      <w:r w:rsidRPr="00B978F7">
        <w:rPr>
          <w:b/>
          <w:color w:val="000000"/>
          <w:sz w:val="24"/>
          <w:szCs w:val="24"/>
        </w:rPr>
        <w:t>/-</w:t>
      </w:r>
      <w:r w:rsidRPr="00B978F7">
        <w:rPr>
          <w:color w:val="000000"/>
          <w:sz w:val="24"/>
          <w:szCs w:val="24"/>
        </w:rPr>
        <w:t xml:space="preserve"> (GB£870) from her </w:t>
      </w:r>
      <w:r w:rsidRPr="00B978F7">
        <w:rPr>
          <w:b/>
          <w:color w:val="000000"/>
          <w:sz w:val="24"/>
          <w:szCs w:val="24"/>
        </w:rPr>
        <w:t>0.0</w:t>
      </w:r>
      <w:r>
        <w:rPr>
          <w:b/>
          <w:color w:val="000000"/>
          <w:sz w:val="24"/>
          <w:szCs w:val="24"/>
        </w:rPr>
        <w:t>2</w:t>
      </w:r>
      <w:r w:rsidRPr="00B978F7">
        <w:rPr>
          <w:b/>
          <w:color w:val="000000"/>
          <w:sz w:val="24"/>
          <w:szCs w:val="24"/>
        </w:rPr>
        <w:t>Ha</w:t>
      </w:r>
      <w:r w:rsidRPr="00B978F7">
        <w:rPr>
          <w:color w:val="000000"/>
          <w:sz w:val="24"/>
          <w:szCs w:val="24"/>
        </w:rPr>
        <w:t xml:space="preserve"> nursery. </w:t>
      </w:r>
    </w:p>
    <w:p w14:paraId="2CD69FF6" w14:textId="77777777" w:rsidR="00E114B1" w:rsidRPr="00B978F7" w:rsidRDefault="00E114B1" w:rsidP="00E114B1">
      <w:pPr>
        <w:rPr>
          <w:color w:val="000000"/>
          <w:sz w:val="24"/>
          <w:szCs w:val="24"/>
        </w:rPr>
      </w:pPr>
    </w:p>
    <w:p w14:paraId="40C367ED" w14:textId="77777777" w:rsidR="00E114B1" w:rsidRPr="00B978F7" w:rsidRDefault="00E114B1" w:rsidP="00E114B1">
      <w:pPr>
        <w:rPr>
          <w:b/>
          <w:color w:val="000000"/>
          <w:sz w:val="24"/>
          <w:szCs w:val="24"/>
        </w:rPr>
      </w:pPr>
      <w:r w:rsidRPr="00B978F7">
        <w:rPr>
          <w:b/>
          <w:color w:val="000000"/>
          <w:sz w:val="24"/>
          <w:szCs w:val="24"/>
        </w:rPr>
        <w:t>Planting</w:t>
      </w:r>
    </w:p>
    <w:p w14:paraId="2376B47C" w14:textId="77777777" w:rsidR="00E114B1" w:rsidRPr="00B978F7" w:rsidRDefault="00E114B1" w:rsidP="00E114B1">
      <w:pPr>
        <w:rPr>
          <w:color w:val="000000"/>
          <w:sz w:val="24"/>
          <w:szCs w:val="24"/>
        </w:rPr>
      </w:pPr>
      <w:r w:rsidRPr="00B978F7">
        <w:rPr>
          <w:color w:val="000000"/>
          <w:sz w:val="24"/>
          <w:szCs w:val="24"/>
        </w:rPr>
        <w:t xml:space="preserve">Monsoon planting of fruit and multi-purpose trees, shrubs and grasses has continued despite the loss of the RC in </w:t>
      </w:r>
      <w:proofErr w:type="spellStart"/>
      <w:r w:rsidRPr="00B978F7">
        <w:rPr>
          <w:color w:val="000000"/>
          <w:sz w:val="24"/>
          <w:szCs w:val="24"/>
        </w:rPr>
        <w:t>Baragaun</w:t>
      </w:r>
      <w:proofErr w:type="spellEnd"/>
      <w:r w:rsidRPr="00B978F7">
        <w:rPr>
          <w:color w:val="000000"/>
          <w:sz w:val="24"/>
          <w:szCs w:val="24"/>
        </w:rPr>
        <w:t xml:space="preserve">. In </w:t>
      </w:r>
      <w:proofErr w:type="spellStart"/>
      <w:r w:rsidRPr="00B978F7">
        <w:rPr>
          <w:color w:val="000000"/>
          <w:sz w:val="24"/>
          <w:szCs w:val="24"/>
        </w:rPr>
        <w:t>Surkhet</w:t>
      </w:r>
      <w:proofErr w:type="spellEnd"/>
      <w:r w:rsidRPr="00B978F7">
        <w:rPr>
          <w:color w:val="000000"/>
          <w:sz w:val="24"/>
          <w:szCs w:val="24"/>
        </w:rPr>
        <w:t xml:space="preserve">, </w:t>
      </w:r>
      <w:r w:rsidRPr="00B978F7">
        <w:rPr>
          <w:b/>
          <w:color w:val="000000"/>
          <w:sz w:val="24"/>
          <w:szCs w:val="24"/>
        </w:rPr>
        <w:t>8 village groups</w:t>
      </w:r>
      <w:r w:rsidRPr="00B978F7">
        <w:rPr>
          <w:color w:val="000000"/>
          <w:sz w:val="24"/>
          <w:szCs w:val="24"/>
        </w:rPr>
        <w:t xml:space="preserve"> planted an average of over </w:t>
      </w:r>
      <w:r w:rsidRPr="00B978F7">
        <w:rPr>
          <w:b/>
          <w:color w:val="000000"/>
          <w:sz w:val="24"/>
          <w:szCs w:val="24"/>
        </w:rPr>
        <w:t>2000 multi-purpose trees and shrubs</w:t>
      </w:r>
      <w:r w:rsidRPr="00B978F7">
        <w:rPr>
          <w:color w:val="000000"/>
          <w:sz w:val="24"/>
          <w:szCs w:val="24"/>
        </w:rPr>
        <w:t xml:space="preserve"> each,</w:t>
      </w:r>
      <w:r>
        <w:rPr>
          <w:color w:val="000000"/>
          <w:sz w:val="24"/>
          <w:szCs w:val="24"/>
        </w:rPr>
        <w:t xml:space="preserve"> totalling</w:t>
      </w:r>
      <w:r w:rsidRPr="00A47FAA">
        <w:rPr>
          <w:b/>
          <w:color w:val="000000"/>
          <w:sz w:val="24"/>
          <w:szCs w:val="24"/>
        </w:rPr>
        <w:t xml:space="preserve"> over 16</w:t>
      </w:r>
      <w:r>
        <w:rPr>
          <w:b/>
          <w:color w:val="000000"/>
          <w:sz w:val="24"/>
          <w:szCs w:val="24"/>
        </w:rPr>
        <w:t>,</w:t>
      </w:r>
      <w:r w:rsidRPr="00A47FAA">
        <w:rPr>
          <w:b/>
          <w:color w:val="000000"/>
          <w:sz w:val="24"/>
          <w:szCs w:val="24"/>
        </w:rPr>
        <w:t>000 plants</w:t>
      </w:r>
      <w:r>
        <w:rPr>
          <w:b/>
          <w:color w:val="000000"/>
          <w:sz w:val="24"/>
          <w:szCs w:val="24"/>
        </w:rPr>
        <w:t>,</w:t>
      </w:r>
      <w:r w:rsidRPr="00B978F7">
        <w:rPr>
          <w:color w:val="000000"/>
          <w:sz w:val="24"/>
          <w:szCs w:val="24"/>
        </w:rPr>
        <w:t xml:space="preserve"> in agroforestry and integrated orchard systems around their farms. Most popular was </w:t>
      </w:r>
      <w:proofErr w:type="spellStart"/>
      <w:proofErr w:type="gramStart"/>
      <w:r w:rsidRPr="00B978F7">
        <w:rPr>
          <w:color w:val="000000"/>
          <w:sz w:val="24"/>
          <w:szCs w:val="24"/>
        </w:rPr>
        <w:t>napier</w:t>
      </w:r>
      <w:proofErr w:type="spellEnd"/>
      <w:proofErr w:type="gramEnd"/>
      <w:r w:rsidRPr="00B978F7">
        <w:rPr>
          <w:color w:val="000000"/>
          <w:sz w:val="24"/>
          <w:szCs w:val="24"/>
        </w:rPr>
        <w:t xml:space="preserve"> grass (</w:t>
      </w:r>
      <w:proofErr w:type="spellStart"/>
      <w:r w:rsidRPr="00B978F7">
        <w:rPr>
          <w:rStyle w:val="lrzxr"/>
          <w:i/>
          <w:sz w:val="24"/>
          <w:szCs w:val="24"/>
        </w:rPr>
        <w:t>Pennisetum</w:t>
      </w:r>
      <w:proofErr w:type="spellEnd"/>
      <w:r w:rsidRPr="00B978F7">
        <w:rPr>
          <w:rStyle w:val="lrzxr"/>
          <w:i/>
          <w:sz w:val="24"/>
          <w:szCs w:val="24"/>
        </w:rPr>
        <w:t xml:space="preserve"> </w:t>
      </w:r>
      <w:proofErr w:type="spellStart"/>
      <w:r w:rsidRPr="00B978F7">
        <w:rPr>
          <w:rStyle w:val="lrzxr"/>
          <w:i/>
          <w:sz w:val="24"/>
          <w:szCs w:val="24"/>
        </w:rPr>
        <w:t>purpureum</w:t>
      </w:r>
      <w:proofErr w:type="spellEnd"/>
      <w:r w:rsidRPr="00B978F7">
        <w:rPr>
          <w:color w:val="000000"/>
          <w:sz w:val="24"/>
          <w:szCs w:val="24"/>
        </w:rPr>
        <w:t xml:space="preserve">) with over </w:t>
      </w:r>
      <w:r w:rsidRPr="00B978F7">
        <w:rPr>
          <w:b/>
          <w:color w:val="000000"/>
          <w:sz w:val="24"/>
          <w:szCs w:val="24"/>
        </w:rPr>
        <w:t>9300 planted</w:t>
      </w:r>
      <w:r w:rsidRPr="00B978F7">
        <w:rPr>
          <w:color w:val="000000"/>
          <w:sz w:val="24"/>
          <w:szCs w:val="24"/>
        </w:rPr>
        <w:t>; Asian pepper (</w:t>
      </w:r>
      <w:proofErr w:type="spellStart"/>
      <w:r w:rsidRPr="00B978F7">
        <w:rPr>
          <w:i/>
          <w:color w:val="000000"/>
          <w:sz w:val="24"/>
          <w:szCs w:val="24"/>
        </w:rPr>
        <w:t>Timur</w:t>
      </w:r>
      <w:proofErr w:type="spellEnd"/>
      <w:r w:rsidRPr="00B978F7">
        <w:rPr>
          <w:i/>
          <w:color w:val="000000"/>
          <w:sz w:val="24"/>
          <w:szCs w:val="24"/>
        </w:rPr>
        <w:t>)</w:t>
      </w:r>
      <w:r w:rsidRPr="00B978F7">
        <w:rPr>
          <w:color w:val="000000"/>
          <w:sz w:val="24"/>
          <w:szCs w:val="24"/>
        </w:rPr>
        <w:t xml:space="preserve"> and mulberry </w:t>
      </w:r>
      <w:r w:rsidRPr="00B978F7">
        <w:rPr>
          <w:b/>
          <w:color w:val="000000"/>
          <w:sz w:val="24"/>
          <w:szCs w:val="24"/>
        </w:rPr>
        <w:t>over 1200</w:t>
      </w:r>
      <w:r w:rsidRPr="00B978F7">
        <w:rPr>
          <w:color w:val="000000"/>
          <w:sz w:val="24"/>
          <w:szCs w:val="24"/>
        </w:rPr>
        <w:t xml:space="preserve"> between them. Other species include </w:t>
      </w:r>
      <w:proofErr w:type="spellStart"/>
      <w:r w:rsidRPr="00B978F7">
        <w:rPr>
          <w:i/>
          <w:color w:val="000000"/>
          <w:sz w:val="24"/>
          <w:szCs w:val="24"/>
        </w:rPr>
        <w:t>Ficus</w:t>
      </w:r>
      <w:proofErr w:type="spellEnd"/>
      <w:r w:rsidRPr="00B978F7">
        <w:rPr>
          <w:color w:val="000000"/>
          <w:sz w:val="24"/>
          <w:szCs w:val="24"/>
        </w:rPr>
        <w:t xml:space="preserve"> (for fodder), </w:t>
      </w:r>
      <w:proofErr w:type="spellStart"/>
      <w:r w:rsidRPr="00B978F7">
        <w:rPr>
          <w:color w:val="000000"/>
          <w:sz w:val="24"/>
          <w:szCs w:val="24"/>
        </w:rPr>
        <w:t>Bakaino</w:t>
      </w:r>
      <w:proofErr w:type="spellEnd"/>
      <w:r w:rsidRPr="00B978F7">
        <w:rPr>
          <w:color w:val="000000"/>
          <w:sz w:val="24"/>
          <w:szCs w:val="24"/>
        </w:rPr>
        <w:t xml:space="preserve"> (</w:t>
      </w:r>
      <w:proofErr w:type="spellStart"/>
      <w:r w:rsidRPr="00B978F7">
        <w:rPr>
          <w:i/>
          <w:color w:val="000000"/>
          <w:sz w:val="24"/>
          <w:szCs w:val="24"/>
        </w:rPr>
        <w:t>Melia</w:t>
      </w:r>
      <w:proofErr w:type="spellEnd"/>
      <w:r w:rsidRPr="00B978F7">
        <w:rPr>
          <w:i/>
          <w:color w:val="000000"/>
          <w:sz w:val="24"/>
          <w:szCs w:val="24"/>
        </w:rPr>
        <w:t xml:space="preserve"> </w:t>
      </w:r>
      <w:proofErr w:type="spellStart"/>
      <w:r w:rsidRPr="00B978F7">
        <w:rPr>
          <w:i/>
          <w:color w:val="000000"/>
          <w:sz w:val="24"/>
          <w:szCs w:val="24"/>
        </w:rPr>
        <w:t>azedarach</w:t>
      </w:r>
      <w:proofErr w:type="spellEnd"/>
      <w:r w:rsidRPr="00B978F7">
        <w:rPr>
          <w:i/>
          <w:color w:val="000000"/>
          <w:sz w:val="24"/>
          <w:szCs w:val="24"/>
        </w:rPr>
        <w:t>)</w:t>
      </w:r>
      <w:r w:rsidRPr="00B978F7">
        <w:rPr>
          <w:color w:val="000000"/>
          <w:sz w:val="24"/>
          <w:szCs w:val="24"/>
        </w:rPr>
        <w:t xml:space="preserve">, willow, and cardamom. In addition 11 village groups planted over </w:t>
      </w:r>
      <w:r w:rsidRPr="00B978F7">
        <w:rPr>
          <w:b/>
          <w:color w:val="000000"/>
          <w:sz w:val="24"/>
          <w:szCs w:val="24"/>
        </w:rPr>
        <w:t>1500 fruit trees and shrubs</w:t>
      </w:r>
      <w:r w:rsidRPr="00B978F7">
        <w:rPr>
          <w:color w:val="000000"/>
          <w:sz w:val="24"/>
          <w:szCs w:val="24"/>
        </w:rPr>
        <w:t xml:space="preserve">, comprising </w:t>
      </w:r>
      <w:r w:rsidRPr="00B978F7">
        <w:rPr>
          <w:b/>
          <w:color w:val="000000"/>
          <w:sz w:val="24"/>
          <w:szCs w:val="24"/>
        </w:rPr>
        <w:t>29 species</w:t>
      </w:r>
      <w:r w:rsidRPr="00B978F7">
        <w:rPr>
          <w:color w:val="000000"/>
          <w:sz w:val="24"/>
          <w:szCs w:val="24"/>
        </w:rPr>
        <w:t xml:space="preserve"> including 538 lemons, 203 oranges and 134 </w:t>
      </w:r>
      <w:proofErr w:type="spellStart"/>
      <w:r w:rsidRPr="00B978F7">
        <w:rPr>
          <w:i/>
          <w:color w:val="000000"/>
          <w:sz w:val="24"/>
          <w:szCs w:val="24"/>
        </w:rPr>
        <w:t>Junard</w:t>
      </w:r>
      <w:proofErr w:type="spellEnd"/>
      <w:r w:rsidRPr="00B978F7">
        <w:rPr>
          <w:color w:val="000000"/>
          <w:sz w:val="24"/>
          <w:szCs w:val="24"/>
        </w:rPr>
        <w:t xml:space="preserve"> citrus. Coffee, lime, pomegranate, grape, mango, avocado and apricot were also among</w:t>
      </w:r>
      <w:r>
        <w:rPr>
          <w:color w:val="000000"/>
          <w:sz w:val="24"/>
          <w:szCs w:val="24"/>
        </w:rPr>
        <w:t xml:space="preserve"> the</w:t>
      </w:r>
      <w:r w:rsidRPr="00B978F7">
        <w:rPr>
          <w:color w:val="000000"/>
          <w:sz w:val="24"/>
          <w:szCs w:val="24"/>
        </w:rPr>
        <w:t xml:space="preserve"> species planted.</w:t>
      </w:r>
    </w:p>
    <w:p w14:paraId="1BF6B42B" w14:textId="77777777" w:rsidR="00E114B1" w:rsidRPr="00B978F7" w:rsidRDefault="00E114B1" w:rsidP="00E114B1">
      <w:pPr>
        <w:rPr>
          <w:color w:val="000000"/>
          <w:sz w:val="24"/>
          <w:szCs w:val="24"/>
        </w:rPr>
      </w:pPr>
    </w:p>
    <w:p w14:paraId="626A9529" w14:textId="77777777" w:rsidR="00E114B1" w:rsidRPr="00B978F7" w:rsidRDefault="00E114B1" w:rsidP="00E114B1">
      <w:pPr>
        <w:rPr>
          <w:color w:val="000000"/>
          <w:sz w:val="24"/>
          <w:szCs w:val="24"/>
        </w:rPr>
      </w:pPr>
      <w:r w:rsidRPr="00B978F7">
        <w:rPr>
          <w:color w:val="000000"/>
          <w:sz w:val="24"/>
          <w:szCs w:val="24"/>
        </w:rPr>
        <w:t xml:space="preserve">In </w:t>
      </w:r>
      <w:proofErr w:type="spellStart"/>
      <w:r w:rsidRPr="00B978F7">
        <w:rPr>
          <w:color w:val="000000"/>
          <w:sz w:val="24"/>
          <w:szCs w:val="24"/>
        </w:rPr>
        <w:t>Humla</w:t>
      </w:r>
      <w:proofErr w:type="spellEnd"/>
      <w:r w:rsidRPr="00B978F7">
        <w:rPr>
          <w:color w:val="000000"/>
          <w:sz w:val="24"/>
          <w:szCs w:val="24"/>
        </w:rPr>
        <w:t xml:space="preserve"> </w:t>
      </w:r>
      <w:r w:rsidRPr="00B978F7">
        <w:rPr>
          <w:b/>
          <w:color w:val="000000"/>
          <w:sz w:val="24"/>
          <w:szCs w:val="24"/>
        </w:rPr>
        <w:t>228 fruit trees and shrubs</w:t>
      </w:r>
      <w:r w:rsidRPr="00B978F7">
        <w:rPr>
          <w:color w:val="000000"/>
          <w:sz w:val="24"/>
          <w:szCs w:val="24"/>
        </w:rPr>
        <w:t xml:space="preserve"> have been planted, including 85 oranges and 89 lemons. In agro-forestry and mixed orchards a further 800 multi-purpose trees and shrubs have been planted, including 500 upland “</w:t>
      </w:r>
      <w:proofErr w:type="spellStart"/>
      <w:r w:rsidRPr="00B978F7">
        <w:rPr>
          <w:color w:val="000000"/>
          <w:sz w:val="24"/>
          <w:szCs w:val="24"/>
        </w:rPr>
        <w:t>Ipil</w:t>
      </w:r>
      <w:proofErr w:type="spellEnd"/>
      <w:r w:rsidRPr="00B978F7">
        <w:rPr>
          <w:color w:val="000000"/>
          <w:sz w:val="24"/>
          <w:szCs w:val="24"/>
        </w:rPr>
        <w:t>” (</w:t>
      </w:r>
      <w:proofErr w:type="spellStart"/>
      <w:r w:rsidRPr="00B978F7">
        <w:rPr>
          <w:i/>
          <w:color w:val="000000"/>
          <w:sz w:val="24"/>
          <w:szCs w:val="24"/>
        </w:rPr>
        <w:t>Lucaena</w:t>
      </w:r>
      <w:proofErr w:type="spellEnd"/>
      <w:r>
        <w:rPr>
          <w:i/>
          <w:color w:val="000000"/>
          <w:sz w:val="24"/>
          <w:szCs w:val="24"/>
        </w:rPr>
        <w:t xml:space="preserve"> </w:t>
      </w:r>
      <w:proofErr w:type="spellStart"/>
      <w:r>
        <w:rPr>
          <w:i/>
          <w:color w:val="000000"/>
          <w:sz w:val="24"/>
          <w:szCs w:val="24"/>
        </w:rPr>
        <w:t>diversifola</w:t>
      </w:r>
      <w:proofErr w:type="spellEnd"/>
      <w:r w:rsidRPr="00B978F7">
        <w:rPr>
          <w:i/>
          <w:color w:val="000000"/>
          <w:sz w:val="24"/>
          <w:szCs w:val="24"/>
        </w:rPr>
        <w:t>)</w:t>
      </w:r>
      <w:r w:rsidRPr="00B978F7">
        <w:rPr>
          <w:color w:val="000000"/>
          <w:sz w:val="24"/>
          <w:szCs w:val="24"/>
        </w:rPr>
        <w:t xml:space="preserve"> and others including </w:t>
      </w:r>
      <w:proofErr w:type="spellStart"/>
      <w:r w:rsidRPr="00B978F7">
        <w:rPr>
          <w:i/>
          <w:color w:val="000000"/>
          <w:sz w:val="24"/>
          <w:szCs w:val="24"/>
        </w:rPr>
        <w:t>Melia</w:t>
      </w:r>
      <w:proofErr w:type="spellEnd"/>
      <w:r w:rsidRPr="00B978F7">
        <w:rPr>
          <w:i/>
          <w:color w:val="000000"/>
          <w:sz w:val="24"/>
          <w:szCs w:val="24"/>
        </w:rPr>
        <w:t>,</w:t>
      </w:r>
      <w:r w:rsidRPr="00B978F7">
        <w:rPr>
          <w:color w:val="000000"/>
          <w:sz w:val="24"/>
          <w:szCs w:val="24"/>
        </w:rPr>
        <w:t xml:space="preserve"> pine and honey locust. </w:t>
      </w:r>
    </w:p>
    <w:p w14:paraId="3BF6E1BC" w14:textId="77777777" w:rsidR="00E114B1" w:rsidRPr="00B978F7" w:rsidRDefault="00E114B1" w:rsidP="00E114B1">
      <w:pPr>
        <w:rPr>
          <w:rFonts w:ascii="Times" w:hAnsi="Times"/>
          <w:color w:val="FF0000"/>
          <w:sz w:val="24"/>
          <w:szCs w:val="24"/>
        </w:rPr>
      </w:pPr>
    </w:p>
    <w:p w14:paraId="093EBD85" w14:textId="77777777" w:rsidR="00E114B1" w:rsidRPr="00B978F7" w:rsidRDefault="00E114B1" w:rsidP="00E114B1">
      <w:pPr>
        <w:rPr>
          <w:rFonts w:ascii="Times" w:hAnsi="Times"/>
          <w:b/>
          <w:sz w:val="24"/>
          <w:szCs w:val="24"/>
        </w:rPr>
      </w:pPr>
      <w:r w:rsidRPr="00B978F7">
        <w:rPr>
          <w:rFonts w:ascii="Times" w:hAnsi="Times"/>
          <w:b/>
          <w:sz w:val="24"/>
          <w:szCs w:val="24"/>
        </w:rPr>
        <w:t>Fruit production</w:t>
      </w:r>
    </w:p>
    <w:p w14:paraId="46F95116" w14:textId="77777777" w:rsidR="00E114B1" w:rsidRPr="00B978F7" w:rsidRDefault="00E114B1" w:rsidP="00E114B1">
      <w:pPr>
        <w:rPr>
          <w:rFonts w:ascii="Times" w:hAnsi="Times"/>
          <w:sz w:val="24"/>
          <w:szCs w:val="24"/>
        </w:rPr>
      </w:pPr>
      <w:r w:rsidRPr="00B978F7">
        <w:rPr>
          <w:rFonts w:ascii="Times" w:hAnsi="Times"/>
          <w:sz w:val="24"/>
          <w:szCs w:val="24"/>
        </w:rPr>
        <w:t xml:space="preserve">Details of fruit production in </w:t>
      </w:r>
      <w:proofErr w:type="spellStart"/>
      <w:r w:rsidRPr="00B978F7">
        <w:rPr>
          <w:rFonts w:ascii="Times" w:hAnsi="Times"/>
          <w:sz w:val="24"/>
          <w:szCs w:val="24"/>
        </w:rPr>
        <w:t>Surkhet</w:t>
      </w:r>
      <w:proofErr w:type="spellEnd"/>
      <w:r w:rsidRPr="00B978F7">
        <w:rPr>
          <w:rFonts w:ascii="Times" w:hAnsi="Times"/>
          <w:sz w:val="24"/>
          <w:szCs w:val="24"/>
        </w:rPr>
        <w:t xml:space="preserve"> and </w:t>
      </w:r>
      <w:proofErr w:type="spellStart"/>
      <w:r w:rsidRPr="00B978F7">
        <w:rPr>
          <w:rFonts w:ascii="Times" w:hAnsi="Times"/>
          <w:sz w:val="24"/>
          <w:szCs w:val="24"/>
        </w:rPr>
        <w:t>Humla</w:t>
      </w:r>
      <w:proofErr w:type="spellEnd"/>
      <w:r w:rsidRPr="00B978F7">
        <w:rPr>
          <w:rFonts w:ascii="Times" w:hAnsi="Times"/>
          <w:sz w:val="24"/>
          <w:szCs w:val="24"/>
        </w:rPr>
        <w:t xml:space="preserve"> shows that over the past 6 months a healthy </w:t>
      </w:r>
      <w:r w:rsidRPr="00B978F7">
        <w:rPr>
          <w:rFonts w:ascii="Times" w:hAnsi="Times"/>
          <w:b/>
          <w:sz w:val="24"/>
          <w:szCs w:val="24"/>
        </w:rPr>
        <w:t>101,382kg of fruit</w:t>
      </w:r>
      <w:r w:rsidRPr="00B978F7">
        <w:rPr>
          <w:rFonts w:ascii="Times" w:hAnsi="Times"/>
          <w:sz w:val="24"/>
          <w:szCs w:val="24"/>
        </w:rPr>
        <w:t xml:space="preserve"> has been produced by farmers according to the summary below:</w:t>
      </w:r>
    </w:p>
    <w:p w14:paraId="65A8948D" w14:textId="77777777" w:rsidR="00E114B1" w:rsidRPr="00B978F7" w:rsidRDefault="00E114B1" w:rsidP="00E114B1">
      <w:pPr>
        <w:rPr>
          <w:rFonts w:ascii="Times" w:hAnsi="Times"/>
          <w:sz w:val="24"/>
          <w:szCs w:val="24"/>
        </w:rPr>
      </w:pPr>
    </w:p>
    <w:tbl>
      <w:tblPr>
        <w:tblW w:w="3309" w:type="pct"/>
        <w:tblInd w:w="1408" w:type="dxa"/>
        <w:tblLook w:val="04A0" w:firstRow="1" w:lastRow="0" w:firstColumn="1" w:lastColumn="0" w:noHBand="0" w:noVBand="1"/>
      </w:tblPr>
      <w:tblGrid>
        <w:gridCol w:w="1934"/>
        <w:gridCol w:w="1596"/>
        <w:gridCol w:w="1616"/>
        <w:gridCol w:w="1470"/>
      </w:tblGrid>
      <w:tr w:rsidR="00E114B1" w:rsidRPr="00B978F7" w14:paraId="2936530C" w14:textId="77777777" w:rsidTr="00203D98">
        <w:trPr>
          <w:trHeight w:val="315"/>
        </w:trPr>
        <w:tc>
          <w:tcPr>
            <w:tcW w:w="1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7E414" w14:textId="77777777" w:rsidR="00E114B1" w:rsidRPr="00B978F7" w:rsidRDefault="00E114B1" w:rsidP="00E114B1">
            <w:pPr>
              <w:jc w:val="center"/>
              <w:rPr>
                <w:b/>
                <w:color w:val="000000"/>
                <w:sz w:val="24"/>
                <w:szCs w:val="24"/>
                <w:lang w:eastAsia="en-GB"/>
              </w:rPr>
            </w:pPr>
            <w:r w:rsidRPr="00B978F7">
              <w:rPr>
                <w:b/>
                <w:color w:val="000000"/>
                <w:sz w:val="24"/>
                <w:szCs w:val="24"/>
                <w:lang w:eastAsia="en-GB"/>
              </w:rPr>
              <w:lastRenderedPageBreak/>
              <w:t>Species</w:t>
            </w:r>
          </w:p>
        </w:tc>
        <w:tc>
          <w:tcPr>
            <w:tcW w:w="1206" w:type="pct"/>
            <w:tcBorders>
              <w:top w:val="single" w:sz="4" w:space="0" w:color="auto"/>
              <w:left w:val="single" w:sz="4" w:space="0" w:color="auto"/>
              <w:bottom w:val="single" w:sz="4" w:space="0" w:color="auto"/>
              <w:right w:val="single" w:sz="4" w:space="0" w:color="auto"/>
            </w:tcBorders>
            <w:vAlign w:val="center"/>
          </w:tcPr>
          <w:p w14:paraId="39D59A99" w14:textId="77777777" w:rsidR="00E114B1" w:rsidRPr="00B978F7" w:rsidRDefault="00E114B1" w:rsidP="00E114B1">
            <w:pPr>
              <w:jc w:val="center"/>
              <w:rPr>
                <w:b/>
                <w:color w:val="000000"/>
                <w:sz w:val="24"/>
                <w:szCs w:val="24"/>
                <w:lang w:eastAsia="en-GB"/>
              </w:rPr>
            </w:pPr>
            <w:proofErr w:type="spellStart"/>
            <w:r w:rsidRPr="00B978F7">
              <w:rPr>
                <w:b/>
                <w:color w:val="000000"/>
                <w:sz w:val="24"/>
                <w:szCs w:val="24"/>
                <w:lang w:eastAsia="en-GB"/>
              </w:rPr>
              <w:t>Surkhet</w:t>
            </w:r>
            <w:proofErr w:type="spellEnd"/>
            <w:r>
              <w:rPr>
                <w:b/>
                <w:color w:val="000000"/>
                <w:sz w:val="24"/>
                <w:szCs w:val="24"/>
                <w:lang w:eastAsia="en-GB"/>
              </w:rPr>
              <w:t xml:space="preserve"> kg</w:t>
            </w:r>
          </w:p>
        </w:tc>
        <w:tc>
          <w:tcPr>
            <w:tcW w:w="1221" w:type="pct"/>
            <w:tcBorders>
              <w:top w:val="single" w:sz="4" w:space="0" w:color="auto"/>
              <w:left w:val="single" w:sz="4" w:space="0" w:color="auto"/>
              <w:bottom w:val="single" w:sz="4" w:space="0" w:color="auto"/>
              <w:right w:val="single" w:sz="4" w:space="0" w:color="auto"/>
            </w:tcBorders>
            <w:vAlign w:val="center"/>
          </w:tcPr>
          <w:p w14:paraId="5298B66C" w14:textId="77777777" w:rsidR="00E114B1" w:rsidRPr="00B978F7" w:rsidRDefault="00E114B1" w:rsidP="00E114B1">
            <w:pPr>
              <w:jc w:val="center"/>
              <w:rPr>
                <w:b/>
                <w:color w:val="000000"/>
                <w:sz w:val="24"/>
                <w:szCs w:val="24"/>
                <w:lang w:eastAsia="en-GB"/>
              </w:rPr>
            </w:pPr>
            <w:proofErr w:type="spellStart"/>
            <w:r w:rsidRPr="00B978F7">
              <w:rPr>
                <w:b/>
                <w:color w:val="000000"/>
                <w:sz w:val="24"/>
                <w:szCs w:val="24"/>
                <w:lang w:eastAsia="en-GB"/>
              </w:rPr>
              <w:t>Humla</w:t>
            </w:r>
            <w:proofErr w:type="spellEnd"/>
            <w:r>
              <w:rPr>
                <w:b/>
                <w:color w:val="000000"/>
                <w:sz w:val="24"/>
                <w:szCs w:val="24"/>
                <w:lang w:eastAsia="en-GB"/>
              </w:rPr>
              <w:t xml:space="preserve"> kg</w:t>
            </w:r>
          </w:p>
        </w:tc>
        <w:tc>
          <w:tcPr>
            <w:tcW w:w="1111" w:type="pct"/>
            <w:tcBorders>
              <w:top w:val="single" w:sz="4" w:space="0" w:color="auto"/>
              <w:left w:val="single" w:sz="4" w:space="0" w:color="auto"/>
              <w:bottom w:val="single" w:sz="4" w:space="0" w:color="auto"/>
              <w:right w:val="single" w:sz="4" w:space="0" w:color="auto"/>
            </w:tcBorders>
            <w:vAlign w:val="bottom"/>
          </w:tcPr>
          <w:p w14:paraId="479B3B14" w14:textId="77777777" w:rsidR="00E114B1" w:rsidRPr="00B978F7" w:rsidRDefault="00E114B1" w:rsidP="00E114B1">
            <w:pPr>
              <w:jc w:val="center"/>
              <w:rPr>
                <w:b/>
                <w:color w:val="000000"/>
                <w:sz w:val="24"/>
                <w:szCs w:val="24"/>
                <w:lang w:eastAsia="en-GB"/>
              </w:rPr>
            </w:pPr>
            <w:r w:rsidRPr="00B978F7">
              <w:rPr>
                <w:b/>
                <w:color w:val="000000"/>
                <w:sz w:val="24"/>
                <w:szCs w:val="24"/>
                <w:lang w:eastAsia="en-GB"/>
              </w:rPr>
              <w:t>Total</w:t>
            </w:r>
            <w:r>
              <w:rPr>
                <w:b/>
                <w:color w:val="000000"/>
                <w:sz w:val="24"/>
                <w:szCs w:val="24"/>
                <w:lang w:eastAsia="en-GB"/>
              </w:rPr>
              <w:t xml:space="preserve"> kg</w:t>
            </w:r>
          </w:p>
        </w:tc>
      </w:tr>
      <w:tr w:rsidR="00E114B1" w:rsidRPr="00B978F7" w14:paraId="09427216" w14:textId="77777777" w:rsidTr="00203D98">
        <w:trPr>
          <w:trHeight w:val="315"/>
        </w:trPr>
        <w:tc>
          <w:tcPr>
            <w:tcW w:w="1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CB29A" w14:textId="77777777" w:rsidR="00E114B1" w:rsidRPr="00C13EFF" w:rsidRDefault="00E114B1" w:rsidP="00E114B1">
            <w:pPr>
              <w:rPr>
                <w:color w:val="000000"/>
                <w:sz w:val="24"/>
                <w:szCs w:val="24"/>
                <w:lang w:eastAsia="en-GB"/>
              </w:rPr>
            </w:pPr>
            <w:r w:rsidRPr="00C13EFF">
              <w:rPr>
                <w:color w:val="000000"/>
                <w:sz w:val="24"/>
                <w:szCs w:val="24"/>
                <w:lang w:eastAsia="en-GB"/>
              </w:rPr>
              <w:t>Peach</w:t>
            </w:r>
          </w:p>
        </w:tc>
        <w:tc>
          <w:tcPr>
            <w:tcW w:w="1206" w:type="pct"/>
            <w:tcBorders>
              <w:top w:val="single" w:sz="4" w:space="0" w:color="auto"/>
              <w:left w:val="single" w:sz="4" w:space="0" w:color="auto"/>
              <w:bottom w:val="single" w:sz="4" w:space="0" w:color="auto"/>
              <w:right w:val="single" w:sz="4" w:space="0" w:color="auto"/>
            </w:tcBorders>
            <w:vAlign w:val="bottom"/>
          </w:tcPr>
          <w:p w14:paraId="7BFC7D1B" w14:textId="77777777" w:rsidR="00E114B1" w:rsidRPr="00EB6356" w:rsidRDefault="00E114B1" w:rsidP="00E114B1">
            <w:pPr>
              <w:jc w:val="center"/>
              <w:rPr>
                <w:color w:val="000000"/>
                <w:sz w:val="24"/>
                <w:szCs w:val="24"/>
                <w:lang w:eastAsia="en-GB"/>
              </w:rPr>
            </w:pPr>
            <w:r w:rsidRPr="00EB6356">
              <w:rPr>
                <w:bCs/>
                <w:color w:val="000000"/>
                <w:sz w:val="24"/>
                <w:szCs w:val="24"/>
              </w:rPr>
              <w:t>6</w:t>
            </w:r>
            <w:r>
              <w:rPr>
                <w:bCs/>
                <w:color w:val="000000"/>
                <w:sz w:val="24"/>
                <w:szCs w:val="24"/>
              </w:rPr>
              <w:t>,</w:t>
            </w:r>
            <w:r w:rsidRPr="00EB6356">
              <w:rPr>
                <w:bCs/>
                <w:color w:val="000000"/>
                <w:sz w:val="24"/>
                <w:szCs w:val="24"/>
              </w:rPr>
              <w:t>576</w:t>
            </w:r>
          </w:p>
        </w:tc>
        <w:tc>
          <w:tcPr>
            <w:tcW w:w="1221" w:type="pct"/>
            <w:tcBorders>
              <w:top w:val="single" w:sz="4" w:space="0" w:color="auto"/>
              <w:left w:val="single" w:sz="4" w:space="0" w:color="auto"/>
              <w:bottom w:val="single" w:sz="4" w:space="0" w:color="auto"/>
              <w:right w:val="single" w:sz="4" w:space="0" w:color="auto"/>
            </w:tcBorders>
            <w:vAlign w:val="bottom"/>
          </w:tcPr>
          <w:p w14:paraId="205879BC" w14:textId="77777777" w:rsidR="00E114B1" w:rsidRPr="00EB6356" w:rsidRDefault="00E114B1" w:rsidP="00E114B1">
            <w:pPr>
              <w:jc w:val="center"/>
              <w:rPr>
                <w:color w:val="000000"/>
                <w:sz w:val="24"/>
                <w:szCs w:val="24"/>
                <w:lang w:eastAsia="en-GB"/>
              </w:rPr>
            </w:pPr>
            <w:r w:rsidRPr="00EB6356">
              <w:rPr>
                <w:bCs/>
                <w:color w:val="000000"/>
                <w:sz w:val="24"/>
                <w:szCs w:val="24"/>
              </w:rPr>
              <w:t>6</w:t>
            </w:r>
            <w:r>
              <w:rPr>
                <w:bCs/>
                <w:color w:val="000000"/>
                <w:sz w:val="24"/>
                <w:szCs w:val="24"/>
              </w:rPr>
              <w:t>,</w:t>
            </w:r>
            <w:r w:rsidRPr="00EB6356">
              <w:rPr>
                <w:bCs/>
                <w:color w:val="000000"/>
                <w:sz w:val="24"/>
                <w:szCs w:val="24"/>
              </w:rPr>
              <w:t>522</w:t>
            </w:r>
          </w:p>
        </w:tc>
        <w:tc>
          <w:tcPr>
            <w:tcW w:w="1111" w:type="pct"/>
            <w:tcBorders>
              <w:top w:val="single" w:sz="4" w:space="0" w:color="auto"/>
              <w:left w:val="single" w:sz="4" w:space="0" w:color="auto"/>
              <w:bottom w:val="single" w:sz="4" w:space="0" w:color="auto"/>
              <w:right w:val="single" w:sz="4" w:space="0" w:color="auto"/>
            </w:tcBorders>
            <w:vAlign w:val="bottom"/>
          </w:tcPr>
          <w:p w14:paraId="7D42DDC3" w14:textId="77777777" w:rsidR="00E114B1" w:rsidRPr="00B978F7" w:rsidRDefault="00E114B1" w:rsidP="00E114B1">
            <w:pPr>
              <w:jc w:val="center"/>
              <w:rPr>
                <w:b/>
                <w:color w:val="000000"/>
                <w:sz w:val="24"/>
                <w:szCs w:val="24"/>
                <w:lang w:eastAsia="en-GB"/>
              </w:rPr>
            </w:pPr>
            <w:r w:rsidRPr="00B978F7">
              <w:rPr>
                <w:b/>
                <w:bCs/>
                <w:color w:val="000000"/>
                <w:sz w:val="24"/>
                <w:szCs w:val="24"/>
              </w:rPr>
              <w:t>13</w:t>
            </w:r>
            <w:r>
              <w:rPr>
                <w:b/>
                <w:bCs/>
                <w:color w:val="000000"/>
                <w:sz w:val="24"/>
                <w:szCs w:val="24"/>
              </w:rPr>
              <w:t>,</w:t>
            </w:r>
            <w:r w:rsidRPr="00B978F7">
              <w:rPr>
                <w:b/>
                <w:bCs/>
                <w:color w:val="000000"/>
                <w:sz w:val="24"/>
                <w:szCs w:val="24"/>
              </w:rPr>
              <w:t>098</w:t>
            </w:r>
          </w:p>
        </w:tc>
      </w:tr>
      <w:tr w:rsidR="00E114B1" w:rsidRPr="00B978F7" w14:paraId="461470DB" w14:textId="77777777" w:rsidTr="00203D98">
        <w:trPr>
          <w:trHeight w:val="315"/>
        </w:trPr>
        <w:tc>
          <w:tcPr>
            <w:tcW w:w="1462" w:type="pct"/>
            <w:tcBorders>
              <w:top w:val="nil"/>
              <w:left w:val="single" w:sz="8" w:space="0" w:color="auto"/>
              <w:bottom w:val="single" w:sz="4" w:space="0" w:color="auto"/>
              <w:right w:val="single" w:sz="4" w:space="0" w:color="auto"/>
            </w:tcBorders>
            <w:shd w:val="clear" w:color="auto" w:fill="auto"/>
            <w:noWrap/>
            <w:vAlign w:val="bottom"/>
            <w:hideMark/>
          </w:tcPr>
          <w:p w14:paraId="551F6D5D" w14:textId="77777777" w:rsidR="00E114B1" w:rsidRPr="00C13EFF" w:rsidRDefault="00E114B1" w:rsidP="00E114B1">
            <w:pPr>
              <w:rPr>
                <w:color w:val="000000"/>
                <w:sz w:val="24"/>
                <w:szCs w:val="24"/>
                <w:lang w:eastAsia="en-GB"/>
              </w:rPr>
            </w:pPr>
            <w:r w:rsidRPr="00C13EFF">
              <w:rPr>
                <w:color w:val="000000"/>
                <w:sz w:val="24"/>
                <w:szCs w:val="24"/>
                <w:lang w:eastAsia="en-GB"/>
              </w:rPr>
              <w:t>Plum</w:t>
            </w:r>
          </w:p>
        </w:tc>
        <w:tc>
          <w:tcPr>
            <w:tcW w:w="1206" w:type="pct"/>
            <w:tcBorders>
              <w:top w:val="nil"/>
              <w:left w:val="single" w:sz="8" w:space="0" w:color="auto"/>
              <w:bottom w:val="single" w:sz="4" w:space="0" w:color="auto"/>
              <w:right w:val="single" w:sz="4" w:space="0" w:color="auto"/>
            </w:tcBorders>
            <w:vAlign w:val="bottom"/>
          </w:tcPr>
          <w:p w14:paraId="31B36B8B" w14:textId="77777777" w:rsidR="00E114B1" w:rsidRPr="00EB6356" w:rsidRDefault="00E114B1" w:rsidP="00E114B1">
            <w:pPr>
              <w:jc w:val="center"/>
              <w:rPr>
                <w:color w:val="000000"/>
                <w:sz w:val="24"/>
                <w:szCs w:val="24"/>
                <w:lang w:eastAsia="en-GB"/>
              </w:rPr>
            </w:pPr>
            <w:r w:rsidRPr="00EB6356">
              <w:rPr>
                <w:bCs/>
                <w:color w:val="000000"/>
                <w:sz w:val="24"/>
                <w:szCs w:val="24"/>
              </w:rPr>
              <w:t>21</w:t>
            </w:r>
            <w:r>
              <w:rPr>
                <w:bCs/>
                <w:color w:val="000000"/>
                <w:sz w:val="24"/>
                <w:szCs w:val="24"/>
              </w:rPr>
              <w:t>,</w:t>
            </w:r>
            <w:r w:rsidRPr="00EB6356">
              <w:rPr>
                <w:bCs/>
                <w:color w:val="000000"/>
                <w:sz w:val="24"/>
                <w:szCs w:val="24"/>
              </w:rPr>
              <w:t>098</w:t>
            </w:r>
          </w:p>
        </w:tc>
        <w:tc>
          <w:tcPr>
            <w:tcW w:w="1221" w:type="pct"/>
            <w:tcBorders>
              <w:top w:val="nil"/>
              <w:left w:val="single" w:sz="8" w:space="0" w:color="auto"/>
              <w:bottom w:val="single" w:sz="4" w:space="0" w:color="auto"/>
              <w:right w:val="single" w:sz="4" w:space="0" w:color="auto"/>
            </w:tcBorders>
            <w:vAlign w:val="bottom"/>
          </w:tcPr>
          <w:p w14:paraId="4B317668" w14:textId="77777777" w:rsidR="00E114B1" w:rsidRPr="00EB6356" w:rsidRDefault="00E114B1" w:rsidP="00E114B1">
            <w:pPr>
              <w:jc w:val="center"/>
              <w:rPr>
                <w:color w:val="000000"/>
                <w:sz w:val="24"/>
                <w:szCs w:val="24"/>
                <w:lang w:eastAsia="en-GB"/>
              </w:rPr>
            </w:pPr>
            <w:r w:rsidRPr="00EB6356">
              <w:rPr>
                <w:bCs/>
                <w:color w:val="000000"/>
                <w:sz w:val="24"/>
                <w:szCs w:val="24"/>
              </w:rPr>
              <w:t>8</w:t>
            </w:r>
            <w:r>
              <w:rPr>
                <w:bCs/>
                <w:color w:val="000000"/>
                <w:sz w:val="24"/>
                <w:szCs w:val="24"/>
              </w:rPr>
              <w:t>,</w:t>
            </w:r>
            <w:r w:rsidRPr="00EB6356">
              <w:rPr>
                <w:bCs/>
                <w:color w:val="000000"/>
                <w:sz w:val="24"/>
                <w:szCs w:val="24"/>
              </w:rPr>
              <w:t>975</w:t>
            </w:r>
          </w:p>
        </w:tc>
        <w:tc>
          <w:tcPr>
            <w:tcW w:w="1111" w:type="pct"/>
            <w:tcBorders>
              <w:top w:val="nil"/>
              <w:left w:val="single" w:sz="8" w:space="0" w:color="auto"/>
              <w:bottom w:val="single" w:sz="4" w:space="0" w:color="auto"/>
              <w:right w:val="single" w:sz="4" w:space="0" w:color="auto"/>
            </w:tcBorders>
            <w:vAlign w:val="bottom"/>
          </w:tcPr>
          <w:p w14:paraId="4398557D" w14:textId="77777777" w:rsidR="00E114B1" w:rsidRPr="00B978F7" w:rsidRDefault="00E114B1" w:rsidP="00E114B1">
            <w:pPr>
              <w:jc w:val="center"/>
              <w:rPr>
                <w:b/>
                <w:color w:val="000000"/>
                <w:sz w:val="24"/>
                <w:szCs w:val="24"/>
                <w:lang w:eastAsia="en-GB"/>
              </w:rPr>
            </w:pPr>
            <w:r w:rsidRPr="00B978F7">
              <w:rPr>
                <w:b/>
                <w:bCs/>
                <w:color w:val="000000"/>
                <w:sz w:val="24"/>
                <w:szCs w:val="24"/>
              </w:rPr>
              <w:t>30</w:t>
            </w:r>
            <w:r>
              <w:rPr>
                <w:b/>
                <w:bCs/>
                <w:color w:val="000000"/>
                <w:sz w:val="24"/>
                <w:szCs w:val="24"/>
              </w:rPr>
              <w:t>,</w:t>
            </w:r>
            <w:r w:rsidRPr="00B978F7">
              <w:rPr>
                <w:b/>
                <w:bCs/>
                <w:color w:val="000000"/>
                <w:sz w:val="24"/>
                <w:szCs w:val="24"/>
              </w:rPr>
              <w:t>073</w:t>
            </w:r>
          </w:p>
        </w:tc>
      </w:tr>
      <w:tr w:rsidR="00E114B1" w:rsidRPr="00B978F7" w14:paraId="07E19CFF" w14:textId="77777777" w:rsidTr="00203D98">
        <w:trPr>
          <w:trHeight w:val="315"/>
        </w:trPr>
        <w:tc>
          <w:tcPr>
            <w:tcW w:w="1462" w:type="pct"/>
            <w:tcBorders>
              <w:top w:val="nil"/>
              <w:left w:val="single" w:sz="8" w:space="0" w:color="auto"/>
              <w:bottom w:val="single" w:sz="4" w:space="0" w:color="auto"/>
              <w:right w:val="single" w:sz="4" w:space="0" w:color="auto"/>
            </w:tcBorders>
            <w:shd w:val="clear" w:color="auto" w:fill="auto"/>
            <w:noWrap/>
            <w:vAlign w:val="bottom"/>
            <w:hideMark/>
          </w:tcPr>
          <w:p w14:paraId="193A503C" w14:textId="77777777" w:rsidR="00E114B1" w:rsidRPr="00C13EFF" w:rsidRDefault="00E114B1" w:rsidP="00E114B1">
            <w:pPr>
              <w:rPr>
                <w:color w:val="000000"/>
                <w:sz w:val="24"/>
                <w:szCs w:val="24"/>
                <w:lang w:eastAsia="en-GB"/>
              </w:rPr>
            </w:pPr>
            <w:r w:rsidRPr="00C13EFF">
              <w:rPr>
                <w:color w:val="000000"/>
                <w:sz w:val="24"/>
                <w:szCs w:val="24"/>
                <w:lang w:eastAsia="en-GB"/>
              </w:rPr>
              <w:t>Apricot</w:t>
            </w:r>
          </w:p>
        </w:tc>
        <w:tc>
          <w:tcPr>
            <w:tcW w:w="1206" w:type="pct"/>
            <w:tcBorders>
              <w:top w:val="nil"/>
              <w:left w:val="single" w:sz="8" w:space="0" w:color="auto"/>
              <w:bottom w:val="single" w:sz="4" w:space="0" w:color="auto"/>
              <w:right w:val="single" w:sz="4" w:space="0" w:color="auto"/>
            </w:tcBorders>
            <w:vAlign w:val="bottom"/>
          </w:tcPr>
          <w:p w14:paraId="6D24DCFE" w14:textId="77777777" w:rsidR="00E114B1" w:rsidRPr="00EB6356" w:rsidRDefault="00E114B1" w:rsidP="00E114B1">
            <w:pPr>
              <w:jc w:val="center"/>
              <w:rPr>
                <w:bCs/>
                <w:color w:val="000000"/>
                <w:sz w:val="24"/>
                <w:szCs w:val="24"/>
              </w:rPr>
            </w:pPr>
            <w:r w:rsidRPr="00EB6356">
              <w:rPr>
                <w:bCs/>
                <w:color w:val="000000"/>
                <w:sz w:val="24"/>
                <w:szCs w:val="24"/>
              </w:rPr>
              <w:t>0</w:t>
            </w:r>
          </w:p>
        </w:tc>
        <w:tc>
          <w:tcPr>
            <w:tcW w:w="1221" w:type="pct"/>
            <w:tcBorders>
              <w:top w:val="nil"/>
              <w:left w:val="single" w:sz="8" w:space="0" w:color="auto"/>
              <w:bottom w:val="single" w:sz="4" w:space="0" w:color="auto"/>
              <w:right w:val="single" w:sz="4" w:space="0" w:color="auto"/>
            </w:tcBorders>
            <w:vAlign w:val="bottom"/>
          </w:tcPr>
          <w:p w14:paraId="3A3EFC40" w14:textId="77777777" w:rsidR="00E114B1" w:rsidRPr="00EB6356" w:rsidRDefault="00E114B1" w:rsidP="00E114B1">
            <w:pPr>
              <w:jc w:val="center"/>
              <w:rPr>
                <w:color w:val="000000"/>
                <w:sz w:val="24"/>
                <w:szCs w:val="24"/>
                <w:lang w:eastAsia="en-GB"/>
              </w:rPr>
            </w:pPr>
            <w:r w:rsidRPr="00EB6356">
              <w:rPr>
                <w:bCs/>
                <w:color w:val="000000"/>
                <w:sz w:val="24"/>
                <w:szCs w:val="24"/>
              </w:rPr>
              <w:t>40</w:t>
            </w:r>
          </w:p>
        </w:tc>
        <w:tc>
          <w:tcPr>
            <w:tcW w:w="1111" w:type="pct"/>
            <w:tcBorders>
              <w:top w:val="nil"/>
              <w:left w:val="single" w:sz="8" w:space="0" w:color="auto"/>
              <w:bottom w:val="single" w:sz="4" w:space="0" w:color="auto"/>
              <w:right w:val="single" w:sz="4" w:space="0" w:color="auto"/>
            </w:tcBorders>
            <w:vAlign w:val="bottom"/>
          </w:tcPr>
          <w:p w14:paraId="1D600662" w14:textId="77777777" w:rsidR="00E114B1" w:rsidRPr="00B978F7" w:rsidRDefault="00E114B1" w:rsidP="00E114B1">
            <w:pPr>
              <w:jc w:val="center"/>
              <w:rPr>
                <w:b/>
                <w:color w:val="000000"/>
                <w:sz w:val="24"/>
                <w:szCs w:val="24"/>
                <w:lang w:eastAsia="en-GB"/>
              </w:rPr>
            </w:pPr>
            <w:r w:rsidRPr="00B978F7">
              <w:rPr>
                <w:b/>
                <w:bCs/>
                <w:color w:val="000000"/>
                <w:sz w:val="24"/>
                <w:szCs w:val="24"/>
              </w:rPr>
              <w:t>40</w:t>
            </w:r>
          </w:p>
        </w:tc>
      </w:tr>
      <w:tr w:rsidR="00E114B1" w:rsidRPr="00B978F7" w14:paraId="76D582A4" w14:textId="77777777" w:rsidTr="00203D98">
        <w:trPr>
          <w:trHeight w:val="315"/>
        </w:trPr>
        <w:tc>
          <w:tcPr>
            <w:tcW w:w="1462" w:type="pct"/>
            <w:tcBorders>
              <w:top w:val="nil"/>
              <w:left w:val="single" w:sz="8" w:space="0" w:color="auto"/>
              <w:bottom w:val="single" w:sz="4" w:space="0" w:color="auto"/>
              <w:right w:val="single" w:sz="4" w:space="0" w:color="auto"/>
            </w:tcBorders>
            <w:shd w:val="clear" w:color="auto" w:fill="auto"/>
            <w:noWrap/>
            <w:vAlign w:val="bottom"/>
            <w:hideMark/>
          </w:tcPr>
          <w:p w14:paraId="7550895F" w14:textId="77777777" w:rsidR="00E114B1" w:rsidRPr="00C13EFF" w:rsidRDefault="00E114B1" w:rsidP="00E114B1">
            <w:pPr>
              <w:rPr>
                <w:color w:val="000000"/>
                <w:sz w:val="24"/>
                <w:szCs w:val="24"/>
                <w:lang w:eastAsia="en-GB"/>
              </w:rPr>
            </w:pPr>
            <w:r w:rsidRPr="00C13EFF">
              <w:rPr>
                <w:color w:val="000000"/>
                <w:sz w:val="24"/>
                <w:szCs w:val="24"/>
                <w:lang w:eastAsia="en-GB"/>
              </w:rPr>
              <w:t>Apple</w:t>
            </w:r>
          </w:p>
        </w:tc>
        <w:tc>
          <w:tcPr>
            <w:tcW w:w="1206" w:type="pct"/>
            <w:tcBorders>
              <w:top w:val="nil"/>
              <w:left w:val="single" w:sz="8" w:space="0" w:color="auto"/>
              <w:bottom w:val="single" w:sz="4" w:space="0" w:color="auto"/>
              <w:right w:val="single" w:sz="4" w:space="0" w:color="auto"/>
            </w:tcBorders>
            <w:vAlign w:val="bottom"/>
          </w:tcPr>
          <w:p w14:paraId="2DB2FE32" w14:textId="77777777" w:rsidR="00E114B1" w:rsidRPr="00EB6356" w:rsidRDefault="00E114B1" w:rsidP="00E114B1">
            <w:pPr>
              <w:jc w:val="center"/>
              <w:rPr>
                <w:color w:val="000000"/>
                <w:sz w:val="24"/>
                <w:szCs w:val="24"/>
                <w:lang w:eastAsia="en-GB"/>
              </w:rPr>
            </w:pPr>
            <w:r w:rsidRPr="00EB6356">
              <w:rPr>
                <w:bCs/>
                <w:color w:val="000000"/>
                <w:sz w:val="24"/>
                <w:szCs w:val="24"/>
              </w:rPr>
              <w:t>0</w:t>
            </w:r>
          </w:p>
        </w:tc>
        <w:tc>
          <w:tcPr>
            <w:tcW w:w="1221" w:type="pct"/>
            <w:tcBorders>
              <w:top w:val="nil"/>
              <w:left w:val="single" w:sz="8" w:space="0" w:color="auto"/>
              <w:bottom w:val="single" w:sz="4" w:space="0" w:color="auto"/>
              <w:right w:val="single" w:sz="4" w:space="0" w:color="auto"/>
            </w:tcBorders>
            <w:vAlign w:val="bottom"/>
          </w:tcPr>
          <w:p w14:paraId="46CE813B" w14:textId="77777777" w:rsidR="00E114B1" w:rsidRPr="00EB6356" w:rsidRDefault="00E114B1" w:rsidP="00E114B1">
            <w:pPr>
              <w:jc w:val="center"/>
              <w:rPr>
                <w:color w:val="000000"/>
                <w:sz w:val="24"/>
                <w:szCs w:val="24"/>
                <w:lang w:eastAsia="en-GB"/>
              </w:rPr>
            </w:pPr>
            <w:r w:rsidRPr="00EB6356">
              <w:rPr>
                <w:bCs/>
                <w:color w:val="000000"/>
                <w:sz w:val="24"/>
                <w:szCs w:val="24"/>
              </w:rPr>
              <w:t>5</w:t>
            </w:r>
            <w:r>
              <w:rPr>
                <w:bCs/>
                <w:color w:val="000000"/>
                <w:sz w:val="24"/>
                <w:szCs w:val="24"/>
              </w:rPr>
              <w:t>,</w:t>
            </w:r>
            <w:r w:rsidRPr="00EB6356">
              <w:rPr>
                <w:bCs/>
                <w:color w:val="000000"/>
                <w:sz w:val="24"/>
                <w:szCs w:val="24"/>
              </w:rPr>
              <w:t>645</w:t>
            </w:r>
          </w:p>
        </w:tc>
        <w:tc>
          <w:tcPr>
            <w:tcW w:w="1111" w:type="pct"/>
            <w:tcBorders>
              <w:top w:val="nil"/>
              <w:left w:val="single" w:sz="8" w:space="0" w:color="auto"/>
              <w:bottom w:val="single" w:sz="4" w:space="0" w:color="auto"/>
              <w:right w:val="single" w:sz="4" w:space="0" w:color="auto"/>
            </w:tcBorders>
            <w:vAlign w:val="bottom"/>
          </w:tcPr>
          <w:p w14:paraId="7B408FB1" w14:textId="77777777" w:rsidR="00E114B1" w:rsidRPr="00B978F7" w:rsidRDefault="00E114B1" w:rsidP="00E114B1">
            <w:pPr>
              <w:jc w:val="center"/>
              <w:rPr>
                <w:b/>
                <w:color w:val="000000"/>
                <w:sz w:val="24"/>
                <w:szCs w:val="24"/>
                <w:lang w:eastAsia="en-GB"/>
              </w:rPr>
            </w:pPr>
            <w:r w:rsidRPr="00B978F7">
              <w:rPr>
                <w:b/>
                <w:bCs/>
                <w:color w:val="000000"/>
                <w:sz w:val="24"/>
                <w:szCs w:val="24"/>
              </w:rPr>
              <w:t>5</w:t>
            </w:r>
            <w:r>
              <w:rPr>
                <w:b/>
                <w:bCs/>
                <w:color w:val="000000"/>
                <w:sz w:val="24"/>
                <w:szCs w:val="24"/>
              </w:rPr>
              <w:t>,</w:t>
            </w:r>
            <w:r w:rsidRPr="00B978F7">
              <w:rPr>
                <w:b/>
                <w:bCs/>
                <w:color w:val="000000"/>
                <w:sz w:val="24"/>
                <w:szCs w:val="24"/>
              </w:rPr>
              <w:t>645</w:t>
            </w:r>
          </w:p>
        </w:tc>
      </w:tr>
      <w:tr w:rsidR="00E114B1" w:rsidRPr="00B978F7" w14:paraId="75D88159" w14:textId="77777777" w:rsidTr="00203D98">
        <w:trPr>
          <w:trHeight w:val="315"/>
        </w:trPr>
        <w:tc>
          <w:tcPr>
            <w:tcW w:w="1462" w:type="pct"/>
            <w:tcBorders>
              <w:top w:val="nil"/>
              <w:left w:val="single" w:sz="8" w:space="0" w:color="auto"/>
              <w:bottom w:val="single" w:sz="4" w:space="0" w:color="auto"/>
              <w:right w:val="single" w:sz="4" w:space="0" w:color="auto"/>
            </w:tcBorders>
            <w:shd w:val="clear" w:color="auto" w:fill="auto"/>
            <w:noWrap/>
            <w:vAlign w:val="bottom"/>
            <w:hideMark/>
          </w:tcPr>
          <w:p w14:paraId="7801CBD4" w14:textId="77777777" w:rsidR="00E114B1" w:rsidRPr="00C13EFF" w:rsidRDefault="00E114B1" w:rsidP="00E114B1">
            <w:pPr>
              <w:rPr>
                <w:color w:val="000000"/>
                <w:sz w:val="24"/>
                <w:szCs w:val="24"/>
                <w:lang w:eastAsia="en-GB"/>
              </w:rPr>
            </w:pPr>
            <w:r w:rsidRPr="00C13EFF">
              <w:rPr>
                <w:color w:val="000000"/>
                <w:sz w:val="24"/>
                <w:szCs w:val="24"/>
                <w:lang w:eastAsia="en-GB"/>
              </w:rPr>
              <w:t>Walnut</w:t>
            </w:r>
          </w:p>
        </w:tc>
        <w:tc>
          <w:tcPr>
            <w:tcW w:w="1206" w:type="pct"/>
            <w:tcBorders>
              <w:top w:val="nil"/>
              <w:left w:val="single" w:sz="8" w:space="0" w:color="auto"/>
              <w:bottom w:val="single" w:sz="4" w:space="0" w:color="auto"/>
              <w:right w:val="single" w:sz="4" w:space="0" w:color="auto"/>
            </w:tcBorders>
            <w:vAlign w:val="bottom"/>
          </w:tcPr>
          <w:p w14:paraId="77F586C3" w14:textId="77777777" w:rsidR="00E114B1" w:rsidRPr="00EB6356" w:rsidRDefault="00E114B1" w:rsidP="00E114B1">
            <w:pPr>
              <w:jc w:val="center"/>
              <w:rPr>
                <w:color w:val="000000"/>
                <w:sz w:val="24"/>
                <w:szCs w:val="24"/>
                <w:lang w:eastAsia="en-GB"/>
              </w:rPr>
            </w:pPr>
            <w:r w:rsidRPr="00EB6356">
              <w:rPr>
                <w:bCs/>
                <w:color w:val="000000"/>
                <w:sz w:val="24"/>
                <w:szCs w:val="24"/>
              </w:rPr>
              <w:t>278</w:t>
            </w:r>
          </w:p>
        </w:tc>
        <w:tc>
          <w:tcPr>
            <w:tcW w:w="1221" w:type="pct"/>
            <w:tcBorders>
              <w:top w:val="nil"/>
              <w:left w:val="single" w:sz="8" w:space="0" w:color="auto"/>
              <w:bottom w:val="single" w:sz="4" w:space="0" w:color="auto"/>
              <w:right w:val="single" w:sz="4" w:space="0" w:color="auto"/>
            </w:tcBorders>
            <w:vAlign w:val="bottom"/>
          </w:tcPr>
          <w:p w14:paraId="213FE5B2" w14:textId="77777777" w:rsidR="00E114B1" w:rsidRPr="00EB6356" w:rsidRDefault="00E114B1" w:rsidP="00E114B1">
            <w:pPr>
              <w:jc w:val="center"/>
              <w:rPr>
                <w:color w:val="000000"/>
                <w:sz w:val="24"/>
                <w:szCs w:val="24"/>
                <w:lang w:eastAsia="en-GB"/>
              </w:rPr>
            </w:pPr>
            <w:r w:rsidRPr="00EB6356">
              <w:rPr>
                <w:bCs/>
                <w:color w:val="000000"/>
                <w:sz w:val="24"/>
                <w:szCs w:val="24"/>
              </w:rPr>
              <w:t>55</w:t>
            </w:r>
          </w:p>
        </w:tc>
        <w:tc>
          <w:tcPr>
            <w:tcW w:w="1111" w:type="pct"/>
            <w:tcBorders>
              <w:top w:val="nil"/>
              <w:left w:val="single" w:sz="8" w:space="0" w:color="auto"/>
              <w:bottom w:val="single" w:sz="4" w:space="0" w:color="auto"/>
              <w:right w:val="single" w:sz="4" w:space="0" w:color="auto"/>
            </w:tcBorders>
            <w:vAlign w:val="bottom"/>
          </w:tcPr>
          <w:p w14:paraId="2B5BA513" w14:textId="77777777" w:rsidR="00E114B1" w:rsidRPr="00B978F7" w:rsidRDefault="00E114B1" w:rsidP="00E114B1">
            <w:pPr>
              <w:jc w:val="center"/>
              <w:rPr>
                <w:b/>
                <w:color w:val="000000"/>
                <w:sz w:val="24"/>
                <w:szCs w:val="24"/>
                <w:lang w:eastAsia="en-GB"/>
              </w:rPr>
            </w:pPr>
            <w:r w:rsidRPr="00B978F7">
              <w:rPr>
                <w:b/>
                <w:bCs/>
                <w:color w:val="000000"/>
                <w:sz w:val="24"/>
                <w:szCs w:val="24"/>
              </w:rPr>
              <w:t>333</w:t>
            </w:r>
          </w:p>
        </w:tc>
      </w:tr>
      <w:tr w:rsidR="00E114B1" w:rsidRPr="00B978F7" w14:paraId="4C472DCA" w14:textId="77777777" w:rsidTr="00203D98">
        <w:trPr>
          <w:trHeight w:val="315"/>
        </w:trPr>
        <w:tc>
          <w:tcPr>
            <w:tcW w:w="1462" w:type="pct"/>
            <w:tcBorders>
              <w:top w:val="nil"/>
              <w:left w:val="single" w:sz="8" w:space="0" w:color="auto"/>
              <w:bottom w:val="single" w:sz="4" w:space="0" w:color="auto"/>
              <w:right w:val="single" w:sz="4" w:space="0" w:color="auto"/>
            </w:tcBorders>
            <w:shd w:val="clear" w:color="auto" w:fill="auto"/>
            <w:noWrap/>
            <w:vAlign w:val="bottom"/>
            <w:hideMark/>
          </w:tcPr>
          <w:p w14:paraId="0DE71D0F" w14:textId="77777777" w:rsidR="00E114B1" w:rsidRPr="00C13EFF" w:rsidRDefault="00E114B1" w:rsidP="00E114B1">
            <w:pPr>
              <w:rPr>
                <w:color w:val="000000"/>
                <w:sz w:val="24"/>
                <w:szCs w:val="24"/>
                <w:lang w:eastAsia="en-GB"/>
              </w:rPr>
            </w:pPr>
            <w:r w:rsidRPr="00C13EFF">
              <w:rPr>
                <w:color w:val="000000"/>
                <w:sz w:val="24"/>
                <w:szCs w:val="24"/>
                <w:lang w:eastAsia="en-GB"/>
              </w:rPr>
              <w:t>Almond</w:t>
            </w:r>
          </w:p>
        </w:tc>
        <w:tc>
          <w:tcPr>
            <w:tcW w:w="1206" w:type="pct"/>
            <w:tcBorders>
              <w:top w:val="nil"/>
              <w:left w:val="single" w:sz="8" w:space="0" w:color="auto"/>
              <w:bottom w:val="single" w:sz="4" w:space="0" w:color="auto"/>
              <w:right w:val="single" w:sz="4" w:space="0" w:color="auto"/>
            </w:tcBorders>
            <w:vAlign w:val="bottom"/>
          </w:tcPr>
          <w:p w14:paraId="76528750" w14:textId="77777777" w:rsidR="00E114B1" w:rsidRPr="00EB6356" w:rsidRDefault="00E114B1" w:rsidP="00E114B1">
            <w:pPr>
              <w:jc w:val="center"/>
              <w:rPr>
                <w:color w:val="000000"/>
                <w:sz w:val="24"/>
                <w:szCs w:val="24"/>
                <w:lang w:eastAsia="en-GB"/>
              </w:rPr>
            </w:pPr>
            <w:r w:rsidRPr="00EB6356">
              <w:rPr>
                <w:bCs/>
                <w:color w:val="000000"/>
                <w:sz w:val="24"/>
                <w:szCs w:val="24"/>
              </w:rPr>
              <w:t>106</w:t>
            </w:r>
          </w:p>
        </w:tc>
        <w:tc>
          <w:tcPr>
            <w:tcW w:w="1221" w:type="pct"/>
            <w:tcBorders>
              <w:top w:val="nil"/>
              <w:left w:val="single" w:sz="8" w:space="0" w:color="auto"/>
              <w:bottom w:val="single" w:sz="4" w:space="0" w:color="auto"/>
              <w:right w:val="single" w:sz="4" w:space="0" w:color="auto"/>
            </w:tcBorders>
            <w:vAlign w:val="bottom"/>
          </w:tcPr>
          <w:p w14:paraId="571DF11C" w14:textId="77777777" w:rsidR="00E114B1" w:rsidRPr="00EB6356" w:rsidRDefault="00E114B1" w:rsidP="00E114B1">
            <w:pPr>
              <w:jc w:val="center"/>
              <w:rPr>
                <w:color w:val="000000"/>
                <w:sz w:val="24"/>
                <w:szCs w:val="24"/>
                <w:lang w:eastAsia="en-GB"/>
              </w:rPr>
            </w:pPr>
            <w:r w:rsidRPr="00EB6356">
              <w:rPr>
                <w:bCs/>
                <w:color w:val="000000"/>
                <w:sz w:val="24"/>
                <w:szCs w:val="24"/>
              </w:rPr>
              <w:t>55</w:t>
            </w:r>
          </w:p>
        </w:tc>
        <w:tc>
          <w:tcPr>
            <w:tcW w:w="1111" w:type="pct"/>
            <w:tcBorders>
              <w:top w:val="nil"/>
              <w:left w:val="single" w:sz="8" w:space="0" w:color="auto"/>
              <w:bottom w:val="single" w:sz="4" w:space="0" w:color="auto"/>
              <w:right w:val="single" w:sz="4" w:space="0" w:color="auto"/>
            </w:tcBorders>
            <w:vAlign w:val="bottom"/>
          </w:tcPr>
          <w:p w14:paraId="32B7B27D" w14:textId="77777777" w:rsidR="00E114B1" w:rsidRPr="00B978F7" w:rsidRDefault="00E114B1" w:rsidP="00E114B1">
            <w:pPr>
              <w:jc w:val="center"/>
              <w:rPr>
                <w:b/>
                <w:color w:val="000000"/>
                <w:sz w:val="24"/>
                <w:szCs w:val="24"/>
                <w:lang w:eastAsia="en-GB"/>
              </w:rPr>
            </w:pPr>
            <w:r w:rsidRPr="00B978F7">
              <w:rPr>
                <w:b/>
                <w:bCs/>
                <w:color w:val="000000"/>
                <w:sz w:val="24"/>
                <w:szCs w:val="24"/>
              </w:rPr>
              <w:t>161</w:t>
            </w:r>
          </w:p>
        </w:tc>
      </w:tr>
      <w:tr w:rsidR="00E114B1" w:rsidRPr="00B978F7" w14:paraId="26319E0E" w14:textId="77777777" w:rsidTr="00203D98">
        <w:trPr>
          <w:trHeight w:val="315"/>
        </w:trPr>
        <w:tc>
          <w:tcPr>
            <w:tcW w:w="1462" w:type="pct"/>
            <w:tcBorders>
              <w:top w:val="nil"/>
              <w:left w:val="single" w:sz="4" w:space="0" w:color="auto"/>
              <w:bottom w:val="single" w:sz="4" w:space="0" w:color="auto"/>
              <w:right w:val="single" w:sz="4" w:space="0" w:color="auto"/>
            </w:tcBorders>
            <w:shd w:val="clear" w:color="auto" w:fill="auto"/>
            <w:noWrap/>
            <w:vAlign w:val="bottom"/>
            <w:hideMark/>
          </w:tcPr>
          <w:p w14:paraId="61B48A0E" w14:textId="77777777" w:rsidR="00E114B1" w:rsidRPr="00C13EFF" w:rsidRDefault="00E114B1" w:rsidP="00E114B1">
            <w:pPr>
              <w:rPr>
                <w:color w:val="000000"/>
                <w:sz w:val="24"/>
                <w:szCs w:val="24"/>
                <w:lang w:eastAsia="en-GB"/>
              </w:rPr>
            </w:pPr>
            <w:r w:rsidRPr="00C13EFF">
              <w:rPr>
                <w:color w:val="000000"/>
                <w:sz w:val="24"/>
                <w:szCs w:val="24"/>
                <w:lang w:eastAsia="en-GB"/>
              </w:rPr>
              <w:t>Grapefruit</w:t>
            </w:r>
          </w:p>
        </w:tc>
        <w:tc>
          <w:tcPr>
            <w:tcW w:w="1206" w:type="pct"/>
            <w:tcBorders>
              <w:top w:val="nil"/>
              <w:left w:val="single" w:sz="4" w:space="0" w:color="auto"/>
              <w:bottom w:val="single" w:sz="4" w:space="0" w:color="auto"/>
              <w:right w:val="single" w:sz="4" w:space="0" w:color="auto"/>
            </w:tcBorders>
            <w:vAlign w:val="bottom"/>
          </w:tcPr>
          <w:p w14:paraId="66211599" w14:textId="77777777" w:rsidR="00E114B1" w:rsidRPr="00EB6356" w:rsidRDefault="00E114B1" w:rsidP="00E114B1">
            <w:pPr>
              <w:jc w:val="center"/>
              <w:rPr>
                <w:color w:val="000000"/>
                <w:sz w:val="24"/>
                <w:szCs w:val="24"/>
                <w:lang w:eastAsia="en-GB"/>
              </w:rPr>
            </w:pPr>
            <w:r w:rsidRPr="00EB6356">
              <w:rPr>
                <w:bCs/>
                <w:color w:val="000000"/>
                <w:sz w:val="24"/>
                <w:szCs w:val="24"/>
              </w:rPr>
              <w:t>27</w:t>
            </w:r>
          </w:p>
        </w:tc>
        <w:tc>
          <w:tcPr>
            <w:tcW w:w="1221" w:type="pct"/>
            <w:tcBorders>
              <w:top w:val="nil"/>
              <w:left w:val="single" w:sz="4" w:space="0" w:color="auto"/>
              <w:bottom w:val="single" w:sz="4" w:space="0" w:color="auto"/>
              <w:right w:val="single" w:sz="4" w:space="0" w:color="auto"/>
            </w:tcBorders>
            <w:vAlign w:val="bottom"/>
          </w:tcPr>
          <w:p w14:paraId="1E46789C" w14:textId="77777777" w:rsidR="00E114B1" w:rsidRPr="00EB6356" w:rsidRDefault="00E114B1" w:rsidP="00E114B1">
            <w:pPr>
              <w:jc w:val="center"/>
              <w:rPr>
                <w:color w:val="000000"/>
                <w:sz w:val="24"/>
                <w:szCs w:val="24"/>
                <w:lang w:eastAsia="en-GB"/>
              </w:rPr>
            </w:pPr>
            <w:r w:rsidRPr="00EB6356">
              <w:rPr>
                <w:bCs/>
                <w:color w:val="000000"/>
                <w:sz w:val="24"/>
                <w:szCs w:val="24"/>
              </w:rPr>
              <w:t>50</w:t>
            </w:r>
          </w:p>
        </w:tc>
        <w:tc>
          <w:tcPr>
            <w:tcW w:w="1111" w:type="pct"/>
            <w:tcBorders>
              <w:top w:val="nil"/>
              <w:left w:val="single" w:sz="4" w:space="0" w:color="auto"/>
              <w:bottom w:val="single" w:sz="4" w:space="0" w:color="auto"/>
              <w:right w:val="single" w:sz="4" w:space="0" w:color="auto"/>
            </w:tcBorders>
            <w:vAlign w:val="bottom"/>
          </w:tcPr>
          <w:p w14:paraId="108DACFA" w14:textId="77777777" w:rsidR="00E114B1" w:rsidRPr="00B978F7" w:rsidRDefault="00E114B1" w:rsidP="00E114B1">
            <w:pPr>
              <w:jc w:val="center"/>
              <w:rPr>
                <w:b/>
                <w:color w:val="000000"/>
                <w:sz w:val="24"/>
                <w:szCs w:val="24"/>
                <w:lang w:eastAsia="en-GB"/>
              </w:rPr>
            </w:pPr>
            <w:r w:rsidRPr="00B978F7">
              <w:rPr>
                <w:b/>
                <w:bCs/>
                <w:color w:val="000000"/>
                <w:sz w:val="24"/>
                <w:szCs w:val="24"/>
              </w:rPr>
              <w:t>77</w:t>
            </w:r>
          </w:p>
        </w:tc>
      </w:tr>
      <w:tr w:rsidR="00E114B1" w:rsidRPr="00B978F7" w14:paraId="6729F9A7" w14:textId="77777777" w:rsidTr="00203D98">
        <w:trPr>
          <w:trHeight w:val="315"/>
        </w:trPr>
        <w:tc>
          <w:tcPr>
            <w:tcW w:w="1462" w:type="pct"/>
            <w:tcBorders>
              <w:top w:val="nil"/>
              <w:left w:val="single" w:sz="4" w:space="0" w:color="auto"/>
              <w:bottom w:val="single" w:sz="4" w:space="0" w:color="auto"/>
              <w:right w:val="single" w:sz="4" w:space="0" w:color="auto"/>
            </w:tcBorders>
            <w:shd w:val="clear" w:color="auto" w:fill="auto"/>
            <w:noWrap/>
            <w:vAlign w:val="bottom"/>
            <w:hideMark/>
          </w:tcPr>
          <w:p w14:paraId="58895182" w14:textId="77777777" w:rsidR="00E114B1" w:rsidRPr="00C13EFF" w:rsidRDefault="00E114B1" w:rsidP="00E114B1">
            <w:pPr>
              <w:rPr>
                <w:color w:val="000000"/>
                <w:sz w:val="24"/>
                <w:szCs w:val="24"/>
                <w:lang w:eastAsia="en-GB"/>
              </w:rPr>
            </w:pPr>
            <w:r w:rsidRPr="00C13EFF">
              <w:rPr>
                <w:color w:val="000000"/>
                <w:sz w:val="24"/>
                <w:szCs w:val="24"/>
                <w:lang w:eastAsia="en-GB"/>
              </w:rPr>
              <w:t>Pear</w:t>
            </w:r>
          </w:p>
        </w:tc>
        <w:tc>
          <w:tcPr>
            <w:tcW w:w="1206" w:type="pct"/>
            <w:tcBorders>
              <w:top w:val="nil"/>
              <w:left w:val="single" w:sz="4" w:space="0" w:color="auto"/>
              <w:bottom w:val="single" w:sz="4" w:space="0" w:color="auto"/>
              <w:right w:val="single" w:sz="4" w:space="0" w:color="auto"/>
            </w:tcBorders>
            <w:vAlign w:val="bottom"/>
          </w:tcPr>
          <w:p w14:paraId="2708BA93" w14:textId="77777777" w:rsidR="00E114B1" w:rsidRPr="00EB6356" w:rsidRDefault="00E114B1" w:rsidP="00E114B1">
            <w:pPr>
              <w:jc w:val="center"/>
              <w:rPr>
                <w:color w:val="000000"/>
                <w:sz w:val="24"/>
                <w:szCs w:val="24"/>
                <w:lang w:eastAsia="en-GB"/>
              </w:rPr>
            </w:pPr>
            <w:r w:rsidRPr="00EB6356">
              <w:rPr>
                <w:bCs/>
                <w:color w:val="000000"/>
                <w:sz w:val="24"/>
                <w:szCs w:val="24"/>
              </w:rPr>
              <w:t>15</w:t>
            </w:r>
            <w:r>
              <w:rPr>
                <w:bCs/>
                <w:color w:val="000000"/>
                <w:sz w:val="24"/>
                <w:szCs w:val="24"/>
              </w:rPr>
              <w:t>,</w:t>
            </w:r>
            <w:r w:rsidRPr="00EB6356">
              <w:rPr>
                <w:bCs/>
                <w:color w:val="000000"/>
                <w:sz w:val="24"/>
                <w:szCs w:val="24"/>
              </w:rPr>
              <w:t>635</w:t>
            </w:r>
          </w:p>
        </w:tc>
        <w:tc>
          <w:tcPr>
            <w:tcW w:w="1221" w:type="pct"/>
            <w:tcBorders>
              <w:top w:val="nil"/>
              <w:left w:val="single" w:sz="4" w:space="0" w:color="auto"/>
              <w:bottom w:val="single" w:sz="4" w:space="0" w:color="auto"/>
              <w:right w:val="single" w:sz="4" w:space="0" w:color="auto"/>
            </w:tcBorders>
            <w:vAlign w:val="bottom"/>
          </w:tcPr>
          <w:p w14:paraId="14EA64C8" w14:textId="77777777" w:rsidR="00E114B1" w:rsidRPr="00EB6356" w:rsidRDefault="00E114B1" w:rsidP="00E114B1">
            <w:pPr>
              <w:jc w:val="center"/>
              <w:rPr>
                <w:color w:val="000000"/>
                <w:sz w:val="24"/>
                <w:szCs w:val="24"/>
                <w:lang w:eastAsia="en-GB"/>
              </w:rPr>
            </w:pPr>
            <w:r w:rsidRPr="00EB6356">
              <w:rPr>
                <w:bCs/>
                <w:color w:val="000000"/>
                <w:sz w:val="24"/>
                <w:szCs w:val="24"/>
              </w:rPr>
              <w:t>722</w:t>
            </w:r>
          </w:p>
        </w:tc>
        <w:tc>
          <w:tcPr>
            <w:tcW w:w="1111" w:type="pct"/>
            <w:tcBorders>
              <w:top w:val="nil"/>
              <w:left w:val="single" w:sz="4" w:space="0" w:color="auto"/>
              <w:bottom w:val="single" w:sz="4" w:space="0" w:color="auto"/>
              <w:right w:val="single" w:sz="4" w:space="0" w:color="auto"/>
            </w:tcBorders>
            <w:vAlign w:val="bottom"/>
          </w:tcPr>
          <w:p w14:paraId="7F291C27" w14:textId="77777777" w:rsidR="00E114B1" w:rsidRPr="00B978F7" w:rsidRDefault="00E114B1" w:rsidP="00E114B1">
            <w:pPr>
              <w:jc w:val="center"/>
              <w:rPr>
                <w:b/>
                <w:color w:val="000000"/>
                <w:sz w:val="24"/>
                <w:szCs w:val="24"/>
                <w:lang w:eastAsia="en-GB"/>
              </w:rPr>
            </w:pPr>
            <w:r w:rsidRPr="00B978F7">
              <w:rPr>
                <w:b/>
                <w:bCs/>
                <w:color w:val="000000"/>
                <w:sz w:val="24"/>
                <w:szCs w:val="24"/>
              </w:rPr>
              <w:t>16</w:t>
            </w:r>
            <w:r>
              <w:rPr>
                <w:b/>
                <w:bCs/>
                <w:color w:val="000000"/>
                <w:sz w:val="24"/>
                <w:szCs w:val="24"/>
              </w:rPr>
              <w:t>,</w:t>
            </w:r>
            <w:r w:rsidRPr="00B978F7">
              <w:rPr>
                <w:b/>
                <w:bCs/>
                <w:color w:val="000000"/>
                <w:sz w:val="24"/>
                <w:szCs w:val="24"/>
              </w:rPr>
              <w:t>357</w:t>
            </w:r>
          </w:p>
        </w:tc>
      </w:tr>
      <w:tr w:rsidR="00E114B1" w:rsidRPr="00B978F7" w14:paraId="60EA6555" w14:textId="77777777" w:rsidTr="00203D98">
        <w:trPr>
          <w:trHeight w:val="315"/>
        </w:trPr>
        <w:tc>
          <w:tcPr>
            <w:tcW w:w="1462" w:type="pct"/>
            <w:tcBorders>
              <w:top w:val="nil"/>
              <w:left w:val="single" w:sz="8" w:space="0" w:color="auto"/>
              <w:bottom w:val="single" w:sz="4" w:space="0" w:color="auto"/>
              <w:right w:val="single" w:sz="4" w:space="0" w:color="auto"/>
            </w:tcBorders>
            <w:shd w:val="clear" w:color="auto" w:fill="auto"/>
            <w:noWrap/>
            <w:vAlign w:val="bottom"/>
            <w:hideMark/>
          </w:tcPr>
          <w:p w14:paraId="505B74AD" w14:textId="77777777" w:rsidR="00E114B1" w:rsidRPr="00C13EFF" w:rsidRDefault="00E114B1" w:rsidP="00E114B1">
            <w:pPr>
              <w:rPr>
                <w:color w:val="000000"/>
                <w:sz w:val="24"/>
                <w:szCs w:val="24"/>
                <w:lang w:eastAsia="en-GB"/>
              </w:rPr>
            </w:pPr>
            <w:r w:rsidRPr="00C13EFF">
              <w:rPr>
                <w:color w:val="000000"/>
                <w:sz w:val="24"/>
                <w:szCs w:val="24"/>
                <w:lang w:eastAsia="en-GB"/>
              </w:rPr>
              <w:t>Banana</w:t>
            </w:r>
          </w:p>
        </w:tc>
        <w:tc>
          <w:tcPr>
            <w:tcW w:w="1206" w:type="pct"/>
            <w:tcBorders>
              <w:top w:val="nil"/>
              <w:left w:val="single" w:sz="8" w:space="0" w:color="auto"/>
              <w:bottom w:val="single" w:sz="4" w:space="0" w:color="auto"/>
              <w:right w:val="single" w:sz="4" w:space="0" w:color="auto"/>
            </w:tcBorders>
            <w:vAlign w:val="bottom"/>
          </w:tcPr>
          <w:p w14:paraId="5F97F819" w14:textId="77777777" w:rsidR="00E114B1" w:rsidRPr="00EB6356" w:rsidRDefault="00E114B1" w:rsidP="00E114B1">
            <w:pPr>
              <w:jc w:val="center"/>
              <w:rPr>
                <w:color w:val="000000"/>
                <w:sz w:val="24"/>
                <w:szCs w:val="24"/>
                <w:lang w:eastAsia="en-GB"/>
              </w:rPr>
            </w:pPr>
            <w:r w:rsidRPr="00EB6356">
              <w:rPr>
                <w:bCs/>
                <w:color w:val="000000"/>
                <w:sz w:val="24"/>
                <w:szCs w:val="24"/>
              </w:rPr>
              <w:t>17</w:t>
            </w:r>
            <w:r>
              <w:rPr>
                <w:bCs/>
                <w:color w:val="000000"/>
                <w:sz w:val="24"/>
                <w:szCs w:val="24"/>
              </w:rPr>
              <w:t>,</w:t>
            </w:r>
            <w:r w:rsidRPr="00EB6356">
              <w:rPr>
                <w:bCs/>
                <w:color w:val="000000"/>
                <w:sz w:val="24"/>
                <w:szCs w:val="24"/>
              </w:rPr>
              <w:t>895</w:t>
            </w:r>
          </w:p>
        </w:tc>
        <w:tc>
          <w:tcPr>
            <w:tcW w:w="1221" w:type="pct"/>
            <w:tcBorders>
              <w:top w:val="nil"/>
              <w:left w:val="single" w:sz="8" w:space="0" w:color="auto"/>
              <w:bottom w:val="single" w:sz="4" w:space="0" w:color="auto"/>
              <w:right w:val="single" w:sz="4" w:space="0" w:color="auto"/>
            </w:tcBorders>
            <w:vAlign w:val="bottom"/>
          </w:tcPr>
          <w:p w14:paraId="6415BC75" w14:textId="77777777" w:rsidR="00E114B1" w:rsidRPr="00EB6356" w:rsidRDefault="00E114B1" w:rsidP="00E114B1">
            <w:pPr>
              <w:jc w:val="center"/>
              <w:rPr>
                <w:color w:val="000000"/>
                <w:sz w:val="24"/>
                <w:szCs w:val="24"/>
                <w:lang w:eastAsia="en-GB"/>
              </w:rPr>
            </w:pPr>
            <w:r w:rsidRPr="00EB6356">
              <w:rPr>
                <w:bCs/>
                <w:color w:val="000000"/>
                <w:sz w:val="24"/>
                <w:szCs w:val="24"/>
              </w:rPr>
              <w:t>0</w:t>
            </w:r>
          </w:p>
        </w:tc>
        <w:tc>
          <w:tcPr>
            <w:tcW w:w="1111" w:type="pct"/>
            <w:tcBorders>
              <w:top w:val="nil"/>
              <w:left w:val="single" w:sz="8" w:space="0" w:color="auto"/>
              <w:bottom w:val="single" w:sz="4" w:space="0" w:color="auto"/>
              <w:right w:val="single" w:sz="4" w:space="0" w:color="auto"/>
            </w:tcBorders>
            <w:vAlign w:val="bottom"/>
          </w:tcPr>
          <w:p w14:paraId="30EBCB7E" w14:textId="77777777" w:rsidR="00E114B1" w:rsidRPr="00B978F7" w:rsidRDefault="00E114B1" w:rsidP="00E114B1">
            <w:pPr>
              <w:jc w:val="center"/>
              <w:rPr>
                <w:b/>
                <w:color w:val="000000"/>
                <w:sz w:val="24"/>
                <w:szCs w:val="24"/>
                <w:lang w:eastAsia="en-GB"/>
              </w:rPr>
            </w:pPr>
            <w:r w:rsidRPr="00B978F7">
              <w:rPr>
                <w:b/>
                <w:bCs/>
                <w:color w:val="000000"/>
                <w:sz w:val="24"/>
                <w:szCs w:val="24"/>
              </w:rPr>
              <w:t>17</w:t>
            </w:r>
            <w:r>
              <w:rPr>
                <w:b/>
                <w:bCs/>
                <w:color w:val="000000"/>
                <w:sz w:val="24"/>
                <w:szCs w:val="24"/>
              </w:rPr>
              <w:t>,</w:t>
            </w:r>
            <w:r w:rsidRPr="00B978F7">
              <w:rPr>
                <w:b/>
                <w:bCs/>
                <w:color w:val="000000"/>
                <w:sz w:val="24"/>
                <w:szCs w:val="24"/>
              </w:rPr>
              <w:t>895</w:t>
            </w:r>
          </w:p>
        </w:tc>
      </w:tr>
      <w:tr w:rsidR="00E114B1" w:rsidRPr="00B978F7" w14:paraId="2ABE8AED" w14:textId="77777777" w:rsidTr="00203D98">
        <w:trPr>
          <w:trHeight w:val="315"/>
        </w:trPr>
        <w:tc>
          <w:tcPr>
            <w:tcW w:w="1462" w:type="pct"/>
            <w:tcBorders>
              <w:top w:val="nil"/>
              <w:left w:val="single" w:sz="8" w:space="0" w:color="auto"/>
              <w:bottom w:val="single" w:sz="4" w:space="0" w:color="auto"/>
              <w:right w:val="single" w:sz="4" w:space="0" w:color="auto"/>
            </w:tcBorders>
            <w:shd w:val="clear" w:color="auto" w:fill="auto"/>
            <w:noWrap/>
            <w:vAlign w:val="bottom"/>
            <w:hideMark/>
          </w:tcPr>
          <w:p w14:paraId="1B3E4F70" w14:textId="77777777" w:rsidR="00E114B1" w:rsidRPr="00C13EFF" w:rsidRDefault="00E114B1" w:rsidP="00E114B1">
            <w:pPr>
              <w:rPr>
                <w:color w:val="000000"/>
                <w:sz w:val="24"/>
                <w:szCs w:val="24"/>
                <w:lang w:eastAsia="en-GB"/>
              </w:rPr>
            </w:pPr>
            <w:proofErr w:type="spellStart"/>
            <w:r w:rsidRPr="00C13EFF">
              <w:rPr>
                <w:color w:val="000000"/>
                <w:sz w:val="24"/>
                <w:szCs w:val="24"/>
                <w:lang w:eastAsia="en-GB"/>
              </w:rPr>
              <w:t>Bewara</w:t>
            </w:r>
            <w:proofErr w:type="spellEnd"/>
            <w:r>
              <w:rPr>
                <w:color w:val="000000"/>
                <w:sz w:val="24"/>
                <w:szCs w:val="24"/>
                <w:lang w:eastAsia="en-GB"/>
              </w:rPr>
              <w:t xml:space="preserve"> (citrus)</w:t>
            </w:r>
          </w:p>
        </w:tc>
        <w:tc>
          <w:tcPr>
            <w:tcW w:w="1206" w:type="pct"/>
            <w:tcBorders>
              <w:top w:val="nil"/>
              <w:left w:val="single" w:sz="8" w:space="0" w:color="auto"/>
              <w:bottom w:val="single" w:sz="4" w:space="0" w:color="auto"/>
              <w:right w:val="single" w:sz="4" w:space="0" w:color="auto"/>
            </w:tcBorders>
            <w:vAlign w:val="bottom"/>
          </w:tcPr>
          <w:p w14:paraId="407A4232" w14:textId="77777777" w:rsidR="00E114B1" w:rsidRPr="00EB6356" w:rsidRDefault="00E114B1" w:rsidP="00E114B1">
            <w:pPr>
              <w:jc w:val="center"/>
              <w:rPr>
                <w:color w:val="000000"/>
                <w:sz w:val="24"/>
                <w:szCs w:val="24"/>
                <w:lang w:eastAsia="en-GB"/>
              </w:rPr>
            </w:pPr>
            <w:r w:rsidRPr="00EB6356">
              <w:rPr>
                <w:bCs/>
                <w:color w:val="000000"/>
                <w:sz w:val="24"/>
                <w:szCs w:val="24"/>
              </w:rPr>
              <w:t>328</w:t>
            </w:r>
          </w:p>
        </w:tc>
        <w:tc>
          <w:tcPr>
            <w:tcW w:w="1221" w:type="pct"/>
            <w:tcBorders>
              <w:top w:val="nil"/>
              <w:left w:val="single" w:sz="8" w:space="0" w:color="auto"/>
              <w:bottom w:val="single" w:sz="4" w:space="0" w:color="auto"/>
              <w:right w:val="single" w:sz="4" w:space="0" w:color="auto"/>
            </w:tcBorders>
            <w:vAlign w:val="bottom"/>
          </w:tcPr>
          <w:p w14:paraId="2D4A4F15" w14:textId="77777777" w:rsidR="00E114B1" w:rsidRPr="00EB6356" w:rsidRDefault="00E114B1" w:rsidP="00E114B1">
            <w:pPr>
              <w:jc w:val="center"/>
              <w:rPr>
                <w:color w:val="000000"/>
                <w:sz w:val="24"/>
                <w:szCs w:val="24"/>
                <w:lang w:eastAsia="en-GB"/>
              </w:rPr>
            </w:pPr>
            <w:r w:rsidRPr="00EB6356">
              <w:rPr>
                <w:bCs/>
                <w:color w:val="000000"/>
                <w:sz w:val="24"/>
                <w:szCs w:val="24"/>
              </w:rPr>
              <w:t>0</w:t>
            </w:r>
          </w:p>
        </w:tc>
        <w:tc>
          <w:tcPr>
            <w:tcW w:w="1111" w:type="pct"/>
            <w:tcBorders>
              <w:top w:val="nil"/>
              <w:left w:val="single" w:sz="8" w:space="0" w:color="auto"/>
              <w:bottom w:val="single" w:sz="4" w:space="0" w:color="auto"/>
              <w:right w:val="single" w:sz="4" w:space="0" w:color="auto"/>
            </w:tcBorders>
            <w:vAlign w:val="bottom"/>
          </w:tcPr>
          <w:p w14:paraId="16C8A715" w14:textId="77777777" w:rsidR="00E114B1" w:rsidRPr="00B978F7" w:rsidRDefault="00E114B1" w:rsidP="00E114B1">
            <w:pPr>
              <w:jc w:val="center"/>
              <w:rPr>
                <w:b/>
                <w:color w:val="000000"/>
                <w:sz w:val="24"/>
                <w:szCs w:val="24"/>
                <w:lang w:eastAsia="en-GB"/>
              </w:rPr>
            </w:pPr>
            <w:r w:rsidRPr="00B978F7">
              <w:rPr>
                <w:b/>
                <w:bCs/>
                <w:color w:val="000000"/>
                <w:sz w:val="24"/>
                <w:szCs w:val="24"/>
              </w:rPr>
              <w:t>328</w:t>
            </w:r>
          </w:p>
        </w:tc>
      </w:tr>
      <w:tr w:rsidR="00E114B1" w:rsidRPr="00B978F7" w14:paraId="3A73DE7D" w14:textId="77777777" w:rsidTr="00203D98">
        <w:trPr>
          <w:trHeight w:val="315"/>
        </w:trPr>
        <w:tc>
          <w:tcPr>
            <w:tcW w:w="1462" w:type="pct"/>
            <w:tcBorders>
              <w:top w:val="nil"/>
              <w:left w:val="single" w:sz="8" w:space="0" w:color="auto"/>
              <w:bottom w:val="single" w:sz="4" w:space="0" w:color="auto"/>
              <w:right w:val="single" w:sz="4" w:space="0" w:color="auto"/>
            </w:tcBorders>
            <w:shd w:val="clear" w:color="auto" w:fill="auto"/>
            <w:noWrap/>
            <w:vAlign w:val="bottom"/>
            <w:hideMark/>
          </w:tcPr>
          <w:p w14:paraId="6AE465B6" w14:textId="77777777" w:rsidR="00E114B1" w:rsidRPr="00C13EFF" w:rsidRDefault="00E114B1" w:rsidP="00E114B1">
            <w:pPr>
              <w:rPr>
                <w:color w:val="000000"/>
                <w:sz w:val="24"/>
                <w:szCs w:val="24"/>
                <w:lang w:eastAsia="en-GB"/>
              </w:rPr>
            </w:pPr>
            <w:r w:rsidRPr="00C13EFF">
              <w:rPr>
                <w:color w:val="000000"/>
                <w:sz w:val="24"/>
                <w:szCs w:val="24"/>
                <w:lang w:eastAsia="en-GB"/>
              </w:rPr>
              <w:t>Guava</w:t>
            </w:r>
          </w:p>
        </w:tc>
        <w:tc>
          <w:tcPr>
            <w:tcW w:w="1206" w:type="pct"/>
            <w:tcBorders>
              <w:top w:val="nil"/>
              <w:left w:val="single" w:sz="8" w:space="0" w:color="auto"/>
              <w:bottom w:val="single" w:sz="4" w:space="0" w:color="auto"/>
              <w:right w:val="single" w:sz="4" w:space="0" w:color="auto"/>
            </w:tcBorders>
            <w:vAlign w:val="bottom"/>
          </w:tcPr>
          <w:p w14:paraId="571ED91F" w14:textId="77777777" w:rsidR="00E114B1" w:rsidRPr="00EB6356" w:rsidRDefault="00E114B1" w:rsidP="00E114B1">
            <w:pPr>
              <w:jc w:val="center"/>
              <w:rPr>
                <w:color w:val="000000"/>
                <w:sz w:val="24"/>
                <w:szCs w:val="24"/>
                <w:lang w:eastAsia="en-GB"/>
              </w:rPr>
            </w:pPr>
            <w:r w:rsidRPr="00EB6356">
              <w:rPr>
                <w:bCs/>
                <w:color w:val="000000"/>
                <w:sz w:val="24"/>
                <w:szCs w:val="24"/>
              </w:rPr>
              <w:t>11</w:t>
            </w:r>
            <w:r>
              <w:rPr>
                <w:bCs/>
                <w:color w:val="000000"/>
                <w:sz w:val="24"/>
                <w:szCs w:val="24"/>
              </w:rPr>
              <w:t>,</w:t>
            </w:r>
            <w:r w:rsidRPr="00EB6356">
              <w:rPr>
                <w:bCs/>
                <w:color w:val="000000"/>
                <w:sz w:val="24"/>
                <w:szCs w:val="24"/>
              </w:rPr>
              <w:t>930</w:t>
            </w:r>
          </w:p>
        </w:tc>
        <w:tc>
          <w:tcPr>
            <w:tcW w:w="1221" w:type="pct"/>
            <w:tcBorders>
              <w:top w:val="nil"/>
              <w:left w:val="single" w:sz="8" w:space="0" w:color="auto"/>
              <w:bottom w:val="single" w:sz="4" w:space="0" w:color="auto"/>
              <w:right w:val="single" w:sz="4" w:space="0" w:color="auto"/>
            </w:tcBorders>
            <w:vAlign w:val="bottom"/>
          </w:tcPr>
          <w:p w14:paraId="557C6A94" w14:textId="77777777" w:rsidR="00E114B1" w:rsidRPr="00EB6356" w:rsidRDefault="00E114B1" w:rsidP="00E114B1">
            <w:pPr>
              <w:jc w:val="center"/>
              <w:rPr>
                <w:color w:val="000000"/>
                <w:sz w:val="24"/>
                <w:szCs w:val="24"/>
                <w:lang w:eastAsia="en-GB"/>
              </w:rPr>
            </w:pPr>
            <w:r w:rsidRPr="00EB6356">
              <w:rPr>
                <w:bCs/>
                <w:color w:val="000000"/>
                <w:sz w:val="24"/>
                <w:szCs w:val="24"/>
              </w:rPr>
              <w:t>0</w:t>
            </w:r>
          </w:p>
        </w:tc>
        <w:tc>
          <w:tcPr>
            <w:tcW w:w="1111" w:type="pct"/>
            <w:tcBorders>
              <w:top w:val="nil"/>
              <w:left w:val="single" w:sz="8" w:space="0" w:color="auto"/>
              <w:bottom w:val="single" w:sz="4" w:space="0" w:color="auto"/>
              <w:right w:val="single" w:sz="4" w:space="0" w:color="auto"/>
            </w:tcBorders>
            <w:vAlign w:val="bottom"/>
          </w:tcPr>
          <w:p w14:paraId="21119452" w14:textId="77777777" w:rsidR="00E114B1" w:rsidRPr="00B978F7" w:rsidRDefault="00E114B1" w:rsidP="00E114B1">
            <w:pPr>
              <w:jc w:val="center"/>
              <w:rPr>
                <w:b/>
                <w:color w:val="000000"/>
                <w:sz w:val="24"/>
                <w:szCs w:val="24"/>
                <w:lang w:eastAsia="en-GB"/>
              </w:rPr>
            </w:pPr>
            <w:r w:rsidRPr="00B978F7">
              <w:rPr>
                <w:b/>
                <w:bCs/>
                <w:color w:val="000000"/>
                <w:sz w:val="24"/>
                <w:szCs w:val="24"/>
              </w:rPr>
              <w:t>11</w:t>
            </w:r>
            <w:r>
              <w:rPr>
                <w:b/>
                <w:bCs/>
                <w:color w:val="000000"/>
                <w:sz w:val="24"/>
                <w:szCs w:val="24"/>
              </w:rPr>
              <w:t>,</w:t>
            </w:r>
            <w:r w:rsidRPr="00B978F7">
              <w:rPr>
                <w:b/>
                <w:bCs/>
                <w:color w:val="000000"/>
                <w:sz w:val="24"/>
                <w:szCs w:val="24"/>
              </w:rPr>
              <w:t>930</w:t>
            </w:r>
          </w:p>
        </w:tc>
      </w:tr>
      <w:tr w:rsidR="00E114B1" w:rsidRPr="00B978F7" w14:paraId="6875BE78" w14:textId="77777777" w:rsidTr="00203D98">
        <w:trPr>
          <w:trHeight w:val="315"/>
        </w:trPr>
        <w:tc>
          <w:tcPr>
            <w:tcW w:w="1462" w:type="pct"/>
            <w:tcBorders>
              <w:top w:val="nil"/>
              <w:left w:val="single" w:sz="8" w:space="0" w:color="auto"/>
              <w:bottom w:val="single" w:sz="4" w:space="0" w:color="auto"/>
              <w:right w:val="single" w:sz="4" w:space="0" w:color="auto"/>
            </w:tcBorders>
            <w:shd w:val="clear" w:color="auto" w:fill="auto"/>
            <w:noWrap/>
            <w:vAlign w:val="bottom"/>
            <w:hideMark/>
          </w:tcPr>
          <w:p w14:paraId="0A2B2CF1" w14:textId="77777777" w:rsidR="00E114B1" w:rsidRPr="00C13EFF" w:rsidRDefault="00E114B1" w:rsidP="00E114B1">
            <w:pPr>
              <w:rPr>
                <w:color w:val="000000"/>
                <w:sz w:val="24"/>
                <w:szCs w:val="24"/>
                <w:lang w:eastAsia="en-GB"/>
              </w:rPr>
            </w:pPr>
            <w:r w:rsidRPr="00C13EFF">
              <w:rPr>
                <w:color w:val="000000"/>
                <w:sz w:val="24"/>
                <w:szCs w:val="24"/>
                <w:lang w:eastAsia="en-GB"/>
              </w:rPr>
              <w:t>Coffee</w:t>
            </w:r>
          </w:p>
        </w:tc>
        <w:tc>
          <w:tcPr>
            <w:tcW w:w="1206" w:type="pct"/>
            <w:tcBorders>
              <w:top w:val="nil"/>
              <w:left w:val="single" w:sz="8" w:space="0" w:color="auto"/>
              <w:bottom w:val="single" w:sz="4" w:space="0" w:color="auto"/>
              <w:right w:val="single" w:sz="4" w:space="0" w:color="auto"/>
            </w:tcBorders>
            <w:vAlign w:val="bottom"/>
          </w:tcPr>
          <w:p w14:paraId="3567D0A0" w14:textId="77777777" w:rsidR="00E114B1" w:rsidRPr="00EB6356" w:rsidRDefault="00E114B1" w:rsidP="00E114B1">
            <w:pPr>
              <w:jc w:val="center"/>
              <w:rPr>
                <w:color w:val="000000"/>
                <w:sz w:val="24"/>
                <w:szCs w:val="24"/>
                <w:lang w:eastAsia="en-GB"/>
              </w:rPr>
            </w:pPr>
            <w:r w:rsidRPr="00EB6356">
              <w:rPr>
                <w:bCs/>
                <w:color w:val="000000"/>
                <w:sz w:val="24"/>
                <w:szCs w:val="24"/>
              </w:rPr>
              <w:t>10</w:t>
            </w:r>
          </w:p>
        </w:tc>
        <w:tc>
          <w:tcPr>
            <w:tcW w:w="1221" w:type="pct"/>
            <w:tcBorders>
              <w:top w:val="nil"/>
              <w:left w:val="single" w:sz="8" w:space="0" w:color="auto"/>
              <w:bottom w:val="single" w:sz="4" w:space="0" w:color="auto"/>
              <w:right w:val="single" w:sz="4" w:space="0" w:color="auto"/>
            </w:tcBorders>
            <w:vAlign w:val="bottom"/>
          </w:tcPr>
          <w:p w14:paraId="6ABB5101" w14:textId="77777777" w:rsidR="00E114B1" w:rsidRPr="00EB6356" w:rsidRDefault="00E114B1" w:rsidP="00E114B1">
            <w:pPr>
              <w:jc w:val="center"/>
              <w:rPr>
                <w:color w:val="000000"/>
                <w:sz w:val="24"/>
                <w:szCs w:val="24"/>
                <w:lang w:eastAsia="en-GB"/>
              </w:rPr>
            </w:pPr>
            <w:r w:rsidRPr="00EB6356">
              <w:rPr>
                <w:bCs/>
                <w:color w:val="000000"/>
                <w:sz w:val="24"/>
                <w:szCs w:val="24"/>
              </w:rPr>
              <w:t>0</w:t>
            </w:r>
          </w:p>
        </w:tc>
        <w:tc>
          <w:tcPr>
            <w:tcW w:w="1111" w:type="pct"/>
            <w:tcBorders>
              <w:top w:val="nil"/>
              <w:left w:val="single" w:sz="8" w:space="0" w:color="auto"/>
              <w:bottom w:val="single" w:sz="4" w:space="0" w:color="auto"/>
              <w:right w:val="single" w:sz="4" w:space="0" w:color="auto"/>
            </w:tcBorders>
            <w:vAlign w:val="bottom"/>
          </w:tcPr>
          <w:p w14:paraId="2F1F8D20" w14:textId="77777777" w:rsidR="00E114B1" w:rsidRPr="00B978F7" w:rsidRDefault="00E114B1" w:rsidP="00E114B1">
            <w:pPr>
              <w:jc w:val="center"/>
              <w:rPr>
                <w:b/>
                <w:color w:val="000000"/>
                <w:sz w:val="24"/>
                <w:szCs w:val="24"/>
                <w:lang w:eastAsia="en-GB"/>
              </w:rPr>
            </w:pPr>
            <w:r w:rsidRPr="00B978F7">
              <w:rPr>
                <w:b/>
                <w:bCs/>
                <w:color w:val="000000"/>
                <w:sz w:val="24"/>
                <w:szCs w:val="24"/>
              </w:rPr>
              <w:t>10</w:t>
            </w:r>
          </w:p>
        </w:tc>
      </w:tr>
      <w:tr w:rsidR="00E114B1" w:rsidRPr="00B978F7" w14:paraId="4B2AB41F" w14:textId="77777777" w:rsidTr="00203D98">
        <w:trPr>
          <w:trHeight w:val="315"/>
        </w:trPr>
        <w:tc>
          <w:tcPr>
            <w:tcW w:w="1462" w:type="pct"/>
            <w:tcBorders>
              <w:top w:val="nil"/>
              <w:left w:val="single" w:sz="4" w:space="0" w:color="auto"/>
              <w:bottom w:val="single" w:sz="4" w:space="0" w:color="auto"/>
              <w:right w:val="single" w:sz="4" w:space="0" w:color="auto"/>
            </w:tcBorders>
            <w:shd w:val="clear" w:color="auto" w:fill="auto"/>
            <w:noWrap/>
            <w:vAlign w:val="bottom"/>
            <w:hideMark/>
          </w:tcPr>
          <w:p w14:paraId="0818E421" w14:textId="77777777" w:rsidR="00E114B1" w:rsidRPr="00C13EFF" w:rsidRDefault="00E114B1" w:rsidP="00E114B1">
            <w:pPr>
              <w:rPr>
                <w:color w:val="000000"/>
                <w:sz w:val="24"/>
                <w:szCs w:val="24"/>
                <w:lang w:eastAsia="en-GB"/>
              </w:rPr>
            </w:pPr>
            <w:r w:rsidRPr="00C13EFF">
              <w:rPr>
                <w:color w:val="000000"/>
                <w:sz w:val="24"/>
                <w:szCs w:val="24"/>
                <w:lang w:eastAsia="en-GB"/>
              </w:rPr>
              <w:t>Mango</w:t>
            </w:r>
          </w:p>
        </w:tc>
        <w:tc>
          <w:tcPr>
            <w:tcW w:w="1206" w:type="pct"/>
            <w:tcBorders>
              <w:top w:val="nil"/>
              <w:left w:val="single" w:sz="4" w:space="0" w:color="auto"/>
              <w:bottom w:val="single" w:sz="4" w:space="0" w:color="auto"/>
              <w:right w:val="single" w:sz="4" w:space="0" w:color="auto"/>
            </w:tcBorders>
            <w:vAlign w:val="bottom"/>
          </w:tcPr>
          <w:p w14:paraId="3DF473FF" w14:textId="77777777" w:rsidR="00E114B1" w:rsidRPr="00EB6356" w:rsidRDefault="00E114B1" w:rsidP="00E114B1">
            <w:pPr>
              <w:jc w:val="center"/>
              <w:rPr>
                <w:color w:val="000000"/>
                <w:sz w:val="24"/>
                <w:szCs w:val="24"/>
                <w:lang w:eastAsia="en-GB"/>
              </w:rPr>
            </w:pPr>
            <w:r w:rsidRPr="00EB6356">
              <w:rPr>
                <w:bCs/>
                <w:color w:val="000000"/>
                <w:sz w:val="24"/>
                <w:szCs w:val="24"/>
              </w:rPr>
              <w:t>5</w:t>
            </w:r>
            <w:r>
              <w:rPr>
                <w:bCs/>
                <w:color w:val="000000"/>
                <w:sz w:val="24"/>
                <w:szCs w:val="24"/>
              </w:rPr>
              <w:t>,</w:t>
            </w:r>
            <w:r w:rsidRPr="00EB6356">
              <w:rPr>
                <w:bCs/>
                <w:color w:val="000000"/>
                <w:sz w:val="24"/>
                <w:szCs w:val="24"/>
              </w:rPr>
              <w:t>435</w:t>
            </w:r>
          </w:p>
        </w:tc>
        <w:tc>
          <w:tcPr>
            <w:tcW w:w="1221" w:type="pct"/>
            <w:tcBorders>
              <w:top w:val="nil"/>
              <w:left w:val="single" w:sz="4" w:space="0" w:color="auto"/>
              <w:bottom w:val="single" w:sz="4" w:space="0" w:color="auto"/>
              <w:right w:val="single" w:sz="4" w:space="0" w:color="auto"/>
            </w:tcBorders>
            <w:vAlign w:val="bottom"/>
          </w:tcPr>
          <w:p w14:paraId="6612C557" w14:textId="77777777" w:rsidR="00E114B1" w:rsidRPr="00EB6356" w:rsidRDefault="00E114B1" w:rsidP="00E114B1">
            <w:pPr>
              <w:jc w:val="center"/>
              <w:rPr>
                <w:color w:val="000000"/>
                <w:sz w:val="24"/>
                <w:szCs w:val="24"/>
                <w:lang w:eastAsia="en-GB"/>
              </w:rPr>
            </w:pPr>
            <w:r w:rsidRPr="00EB6356">
              <w:rPr>
                <w:bCs/>
                <w:color w:val="000000"/>
                <w:sz w:val="24"/>
                <w:szCs w:val="24"/>
              </w:rPr>
              <w:t>0</w:t>
            </w:r>
          </w:p>
        </w:tc>
        <w:tc>
          <w:tcPr>
            <w:tcW w:w="1111" w:type="pct"/>
            <w:tcBorders>
              <w:top w:val="nil"/>
              <w:left w:val="single" w:sz="4" w:space="0" w:color="auto"/>
              <w:bottom w:val="single" w:sz="4" w:space="0" w:color="auto"/>
              <w:right w:val="single" w:sz="4" w:space="0" w:color="auto"/>
            </w:tcBorders>
            <w:vAlign w:val="bottom"/>
          </w:tcPr>
          <w:p w14:paraId="79299449" w14:textId="77777777" w:rsidR="00E114B1" w:rsidRPr="00B978F7" w:rsidRDefault="00E114B1" w:rsidP="00E114B1">
            <w:pPr>
              <w:jc w:val="center"/>
              <w:rPr>
                <w:b/>
                <w:color w:val="000000"/>
                <w:sz w:val="24"/>
                <w:szCs w:val="24"/>
                <w:lang w:eastAsia="en-GB"/>
              </w:rPr>
            </w:pPr>
            <w:r w:rsidRPr="00B978F7">
              <w:rPr>
                <w:b/>
                <w:bCs/>
                <w:color w:val="000000"/>
                <w:sz w:val="24"/>
                <w:szCs w:val="24"/>
              </w:rPr>
              <w:t>5</w:t>
            </w:r>
            <w:r>
              <w:rPr>
                <w:b/>
                <w:bCs/>
                <w:color w:val="000000"/>
                <w:sz w:val="24"/>
                <w:szCs w:val="24"/>
              </w:rPr>
              <w:t>,</w:t>
            </w:r>
            <w:r w:rsidRPr="00B978F7">
              <w:rPr>
                <w:b/>
                <w:bCs/>
                <w:color w:val="000000"/>
                <w:sz w:val="24"/>
                <w:szCs w:val="24"/>
              </w:rPr>
              <w:t>435</w:t>
            </w:r>
          </w:p>
        </w:tc>
      </w:tr>
      <w:tr w:rsidR="00E114B1" w:rsidRPr="00B978F7" w14:paraId="62C9E064" w14:textId="77777777" w:rsidTr="00203D98">
        <w:trPr>
          <w:trHeight w:val="330"/>
        </w:trPr>
        <w:tc>
          <w:tcPr>
            <w:tcW w:w="1462" w:type="pct"/>
            <w:tcBorders>
              <w:top w:val="nil"/>
              <w:left w:val="single" w:sz="8" w:space="0" w:color="auto"/>
              <w:bottom w:val="single" w:sz="8" w:space="0" w:color="auto"/>
              <w:right w:val="single" w:sz="4" w:space="0" w:color="auto"/>
            </w:tcBorders>
            <w:shd w:val="clear" w:color="000000" w:fill="D9D9D9"/>
            <w:noWrap/>
            <w:vAlign w:val="bottom"/>
            <w:hideMark/>
          </w:tcPr>
          <w:p w14:paraId="404CEFFD" w14:textId="77777777" w:rsidR="00E114B1" w:rsidRPr="00C13EFF" w:rsidRDefault="00E114B1" w:rsidP="00E114B1">
            <w:pPr>
              <w:rPr>
                <w:b/>
                <w:bCs/>
                <w:color w:val="000000"/>
                <w:sz w:val="24"/>
                <w:szCs w:val="24"/>
                <w:lang w:eastAsia="en-GB"/>
              </w:rPr>
            </w:pPr>
            <w:r w:rsidRPr="00C13EFF">
              <w:rPr>
                <w:b/>
                <w:bCs/>
                <w:color w:val="000000"/>
                <w:sz w:val="24"/>
                <w:szCs w:val="24"/>
                <w:lang w:eastAsia="en-GB"/>
              </w:rPr>
              <w:t>Total</w:t>
            </w:r>
          </w:p>
        </w:tc>
        <w:tc>
          <w:tcPr>
            <w:tcW w:w="1206" w:type="pct"/>
            <w:tcBorders>
              <w:top w:val="nil"/>
              <w:left w:val="single" w:sz="8" w:space="0" w:color="auto"/>
              <w:bottom w:val="single" w:sz="8" w:space="0" w:color="auto"/>
              <w:right w:val="single" w:sz="4" w:space="0" w:color="auto"/>
            </w:tcBorders>
            <w:shd w:val="clear" w:color="000000" w:fill="D9D9D9"/>
            <w:vAlign w:val="bottom"/>
          </w:tcPr>
          <w:p w14:paraId="629F97DF" w14:textId="77777777" w:rsidR="00E114B1" w:rsidRPr="00B978F7" w:rsidRDefault="00E114B1" w:rsidP="00E114B1">
            <w:pPr>
              <w:jc w:val="center"/>
              <w:rPr>
                <w:b/>
                <w:bCs/>
                <w:color w:val="000000"/>
                <w:sz w:val="24"/>
                <w:szCs w:val="24"/>
                <w:lang w:eastAsia="en-GB"/>
              </w:rPr>
            </w:pPr>
            <w:r w:rsidRPr="00B978F7">
              <w:rPr>
                <w:b/>
                <w:bCs/>
                <w:color w:val="000000"/>
                <w:sz w:val="24"/>
                <w:szCs w:val="24"/>
              </w:rPr>
              <w:t>79</w:t>
            </w:r>
            <w:r>
              <w:rPr>
                <w:b/>
                <w:bCs/>
                <w:color w:val="000000"/>
                <w:sz w:val="24"/>
                <w:szCs w:val="24"/>
              </w:rPr>
              <w:t>,</w:t>
            </w:r>
            <w:r w:rsidRPr="00B978F7">
              <w:rPr>
                <w:b/>
                <w:bCs/>
                <w:color w:val="000000"/>
                <w:sz w:val="24"/>
                <w:szCs w:val="24"/>
              </w:rPr>
              <w:t>318</w:t>
            </w:r>
          </w:p>
        </w:tc>
        <w:tc>
          <w:tcPr>
            <w:tcW w:w="1221" w:type="pct"/>
            <w:tcBorders>
              <w:top w:val="nil"/>
              <w:left w:val="single" w:sz="8" w:space="0" w:color="auto"/>
              <w:bottom w:val="single" w:sz="8" w:space="0" w:color="auto"/>
              <w:right w:val="single" w:sz="4" w:space="0" w:color="auto"/>
            </w:tcBorders>
            <w:shd w:val="clear" w:color="000000" w:fill="D9D9D9"/>
            <w:vAlign w:val="bottom"/>
          </w:tcPr>
          <w:p w14:paraId="1F92337C" w14:textId="77777777" w:rsidR="00E114B1" w:rsidRPr="00B978F7" w:rsidRDefault="00E114B1" w:rsidP="00E114B1">
            <w:pPr>
              <w:jc w:val="center"/>
              <w:rPr>
                <w:b/>
                <w:bCs/>
                <w:color w:val="000000"/>
                <w:sz w:val="24"/>
                <w:szCs w:val="24"/>
                <w:lang w:eastAsia="en-GB"/>
              </w:rPr>
            </w:pPr>
            <w:r w:rsidRPr="00B978F7">
              <w:rPr>
                <w:b/>
                <w:bCs/>
                <w:sz w:val="24"/>
                <w:szCs w:val="24"/>
              </w:rPr>
              <w:t>22</w:t>
            </w:r>
            <w:r>
              <w:rPr>
                <w:b/>
                <w:bCs/>
                <w:sz w:val="24"/>
                <w:szCs w:val="24"/>
              </w:rPr>
              <w:t>,</w:t>
            </w:r>
            <w:r w:rsidRPr="00B978F7">
              <w:rPr>
                <w:b/>
                <w:bCs/>
                <w:sz w:val="24"/>
                <w:szCs w:val="24"/>
              </w:rPr>
              <w:t>064</w:t>
            </w:r>
          </w:p>
        </w:tc>
        <w:tc>
          <w:tcPr>
            <w:tcW w:w="1111" w:type="pct"/>
            <w:tcBorders>
              <w:top w:val="nil"/>
              <w:left w:val="single" w:sz="8" w:space="0" w:color="auto"/>
              <w:bottom w:val="single" w:sz="8" w:space="0" w:color="auto"/>
              <w:right w:val="single" w:sz="4" w:space="0" w:color="auto"/>
            </w:tcBorders>
            <w:shd w:val="clear" w:color="000000" w:fill="D9D9D9"/>
            <w:vAlign w:val="bottom"/>
          </w:tcPr>
          <w:p w14:paraId="46CDDDFC" w14:textId="77777777" w:rsidR="00E114B1" w:rsidRPr="00B978F7" w:rsidRDefault="00E114B1" w:rsidP="00E114B1">
            <w:pPr>
              <w:jc w:val="center"/>
              <w:rPr>
                <w:b/>
                <w:bCs/>
                <w:color w:val="000000"/>
                <w:sz w:val="24"/>
                <w:szCs w:val="24"/>
                <w:lang w:eastAsia="en-GB"/>
              </w:rPr>
            </w:pPr>
            <w:r w:rsidRPr="00B978F7">
              <w:rPr>
                <w:b/>
                <w:bCs/>
                <w:color w:val="000000"/>
                <w:sz w:val="24"/>
                <w:szCs w:val="24"/>
              </w:rPr>
              <w:t>101</w:t>
            </w:r>
            <w:r>
              <w:rPr>
                <w:b/>
                <w:bCs/>
                <w:color w:val="000000"/>
                <w:sz w:val="24"/>
                <w:szCs w:val="24"/>
              </w:rPr>
              <w:t>,</w:t>
            </w:r>
            <w:r w:rsidRPr="00B978F7">
              <w:rPr>
                <w:b/>
                <w:bCs/>
                <w:color w:val="000000"/>
                <w:sz w:val="24"/>
                <w:szCs w:val="24"/>
              </w:rPr>
              <w:t>382</w:t>
            </w:r>
          </w:p>
        </w:tc>
      </w:tr>
    </w:tbl>
    <w:p w14:paraId="7FDC0362" w14:textId="77777777" w:rsidR="00E114B1" w:rsidRPr="00B978F7" w:rsidRDefault="00E114B1" w:rsidP="00E114B1">
      <w:pPr>
        <w:rPr>
          <w:rFonts w:ascii="Times" w:hAnsi="Times"/>
          <w:sz w:val="24"/>
          <w:szCs w:val="24"/>
        </w:rPr>
      </w:pPr>
    </w:p>
    <w:p w14:paraId="367ACCE0" w14:textId="77777777" w:rsidR="00E114B1" w:rsidRPr="00B978F7" w:rsidRDefault="00E114B1" w:rsidP="00E114B1">
      <w:pPr>
        <w:rPr>
          <w:rFonts w:ascii="Times" w:hAnsi="Times"/>
          <w:b/>
          <w:sz w:val="24"/>
          <w:szCs w:val="24"/>
        </w:rPr>
      </w:pPr>
      <w:r w:rsidRPr="00B978F7">
        <w:rPr>
          <w:rFonts w:ascii="Times" w:hAnsi="Times"/>
          <w:b/>
          <w:sz w:val="24"/>
          <w:szCs w:val="24"/>
        </w:rPr>
        <w:t>SRI Rice Farming</w:t>
      </w:r>
    </w:p>
    <w:p w14:paraId="20127409" w14:textId="77777777" w:rsidR="00E114B1" w:rsidRPr="00B978F7" w:rsidRDefault="00E114B1" w:rsidP="00E114B1">
      <w:pPr>
        <w:rPr>
          <w:rFonts w:ascii="Times" w:hAnsi="Times"/>
          <w:sz w:val="24"/>
          <w:szCs w:val="24"/>
        </w:rPr>
      </w:pPr>
      <w:r w:rsidRPr="00B978F7">
        <w:rPr>
          <w:rFonts w:ascii="Times" w:hAnsi="Times"/>
          <w:sz w:val="24"/>
          <w:szCs w:val="24"/>
        </w:rPr>
        <w:t xml:space="preserve">The summer rice planting season is as </w:t>
      </w:r>
      <w:proofErr w:type="gramStart"/>
      <w:r w:rsidRPr="00B978F7">
        <w:rPr>
          <w:rFonts w:ascii="Times" w:hAnsi="Times"/>
          <w:sz w:val="24"/>
          <w:szCs w:val="24"/>
        </w:rPr>
        <w:t>its</w:t>
      </w:r>
      <w:proofErr w:type="gramEnd"/>
      <w:r w:rsidRPr="00B978F7">
        <w:rPr>
          <w:rFonts w:ascii="Times" w:hAnsi="Times"/>
          <w:sz w:val="24"/>
          <w:szCs w:val="24"/>
        </w:rPr>
        <w:t xml:space="preserve"> busiest as this report is being written, with harvesting in full swing. Data for harvest of SRI rice will be provided in the next report from the </w:t>
      </w:r>
      <w:r w:rsidRPr="00B978F7">
        <w:rPr>
          <w:rFonts w:ascii="Times" w:hAnsi="Times"/>
          <w:b/>
          <w:sz w:val="24"/>
          <w:szCs w:val="24"/>
        </w:rPr>
        <w:t>101 farmers</w:t>
      </w:r>
      <w:r w:rsidRPr="00B978F7">
        <w:rPr>
          <w:rFonts w:ascii="Times" w:hAnsi="Times"/>
          <w:sz w:val="24"/>
          <w:szCs w:val="24"/>
        </w:rPr>
        <w:t xml:space="preserve"> (74 </w:t>
      </w:r>
      <w:proofErr w:type="spellStart"/>
      <w:r w:rsidRPr="00B978F7">
        <w:rPr>
          <w:rFonts w:ascii="Times" w:hAnsi="Times"/>
          <w:sz w:val="24"/>
          <w:szCs w:val="24"/>
        </w:rPr>
        <w:t>Humla</w:t>
      </w:r>
      <w:proofErr w:type="spellEnd"/>
      <w:r w:rsidRPr="00B978F7">
        <w:rPr>
          <w:rFonts w:ascii="Times" w:hAnsi="Times"/>
          <w:sz w:val="24"/>
          <w:szCs w:val="24"/>
        </w:rPr>
        <w:t xml:space="preserve">, 24 </w:t>
      </w:r>
      <w:proofErr w:type="spellStart"/>
      <w:r w:rsidRPr="00B978F7">
        <w:rPr>
          <w:rFonts w:ascii="Times" w:hAnsi="Times"/>
          <w:sz w:val="24"/>
          <w:szCs w:val="24"/>
        </w:rPr>
        <w:t>Surkhet</w:t>
      </w:r>
      <w:proofErr w:type="spellEnd"/>
      <w:r w:rsidRPr="00B978F7">
        <w:rPr>
          <w:rFonts w:ascii="Times" w:hAnsi="Times"/>
          <w:sz w:val="24"/>
          <w:szCs w:val="24"/>
        </w:rPr>
        <w:t xml:space="preserve">, practicing on over </w:t>
      </w:r>
      <w:r w:rsidRPr="005211A7">
        <w:rPr>
          <w:rFonts w:ascii="Times" w:hAnsi="Times"/>
          <w:b/>
          <w:sz w:val="24"/>
          <w:szCs w:val="24"/>
        </w:rPr>
        <w:t>4.11Ha</w:t>
      </w:r>
      <w:r w:rsidRPr="00B978F7">
        <w:rPr>
          <w:rFonts w:ascii="Times" w:hAnsi="Times"/>
          <w:sz w:val="24"/>
          <w:szCs w:val="24"/>
        </w:rPr>
        <w:t xml:space="preserve"> of rice land.</w:t>
      </w:r>
    </w:p>
    <w:p w14:paraId="7EFA3BC2" w14:textId="77777777" w:rsidR="00E114B1" w:rsidRDefault="00E114B1" w:rsidP="00E114B1">
      <w:pPr>
        <w:rPr>
          <w:rFonts w:ascii="Times" w:hAnsi="Times"/>
          <w:sz w:val="24"/>
          <w:szCs w:val="24"/>
        </w:rPr>
      </w:pPr>
    </w:p>
    <w:p w14:paraId="60D36E0C" w14:textId="77777777" w:rsidR="00E114B1" w:rsidRPr="00DD0A87" w:rsidRDefault="00E114B1" w:rsidP="00E114B1">
      <w:pPr>
        <w:rPr>
          <w:rFonts w:ascii="Times" w:hAnsi="Times"/>
          <w:b/>
          <w:sz w:val="24"/>
          <w:szCs w:val="24"/>
        </w:rPr>
      </w:pPr>
      <w:r w:rsidRPr="003925ED">
        <w:rPr>
          <w:rFonts w:ascii="Times" w:hAnsi="Times"/>
          <w:b/>
          <w:sz w:val="24"/>
          <w:szCs w:val="24"/>
        </w:rPr>
        <w:t>Bio-fertilizers</w:t>
      </w:r>
    </w:p>
    <w:p w14:paraId="2A31A3D8" w14:textId="77777777" w:rsidR="00E114B1" w:rsidRDefault="00E114B1" w:rsidP="00E114B1">
      <w:pPr>
        <w:rPr>
          <w:rFonts w:ascii="Times" w:hAnsi="Times"/>
          <w:sz w:val="24"/>
          <w:szCs w:val="24"/>
        </w:rPr>
      </w:pPr>
      <w:r>
        <w:rPr>
          <w:rFonts w:ascii="Times" w:hAnsi="Times"/>
          <w:sz w:val="24"/>
          <w:szCs w:val="24"/>
        </w:rPr>
        <w:t xml:space="preserve">Following a nationwide program of 3 bio-fertilizer trainings provided by expert </w:t>
      </w:r>
      <w:proofErr w:type="spellStart"/>
      <w:r>
        <w:rPr>
          <w:rFonts w:ascii="Times" w:hAnsi="Times"/>
          <w:sz w:val="24"/>
          <w:szCs w:val="24"/>
        </w:rPr>
        <w:t>Juanfran</w:t>
      </w:r>
      <w:proofErr w:type="spellEnd"/>
      <w:r>
        <w:rPr>
          <w:rFonts w:ascii="Times" w:hAnsi="Times"/>
          <w:sz w:val="24"/>
          <w:szCs w:val="24"/>
        </w:rPr>
        <w:t xml:space="preserve"> Lopez in March this year, HPC is involved with the newly formed bio-fertilizer network as part of the strategy to spread this relatively new but extremely important concept and set of techniques and approaches. HPC hosted one of the 3 trainings (the others being at Sunrise Farm in Kathmandu and Almost Heaven Farms in </w:t>
      </w:r>
      <w:proofErr w:type="spellStart"/>
      <w:r>
        <w:rPr>
          <w:rFonts w:ascii="Times" w:hAnsi="Times"/>
          <w:sz w:val="24"/>
          <w:szCs w:val="24"/>
        </w:rPr>
        <w:t>Ilam</w:t>
      </w:r>
      <w:proofErr w:type="spellEnd"/>
      <w:r>
        <w:rPr>
          <w:rFonts w:ascii="Times" w:hAnsi="Times"/>
          <w:sz w:val="24"/>
          <w:szCs w:val="24"/>
        </w:rPr>
        <w:t xml:space="preserve">) and 1 of the trainees, BC </w:t>
      </w:r>
      <w:proofErr w:type="spellStart"/>
      <w:r>
        <w:rPr>
          <w:rFonts w:ascii="Times" w:hAnsi="Times"/>
          <w:sz w:val="24"/>
          <w:szCs w:val="24"/>
        </w:rPr>
        <w:t>Thaman</w:t>
      </w:r>
      <w:proofErr w:type="spellEnd"/>
      <w:r>
        <w:rPr>
          <w:rFonts w:ascii="Times" w:hAnsi="Times"/>
          <w:sz w:val="24"/>
          <w:szCs w:val="24"/>
        </w:rPr>
        <w:t xml:space="preserve"> </w:t>
      </w:r>
      <w:proofErr w:type="spellStart"/>
      <w:r>
        <w:rPr>
          <w:rFonts w:ascii="Times" w:hAnsi="Times"/>
          <w:sz w:val="24"/>
          <w:szCs w:val="24"/>
        </w:rPr>
        <w:t>Giri</w:t>
      </w:r>
      <w:proofErr w:type="spellEnd"/>
      <w:r>
        <w:rPr>
          <w:rFonts w:ascii="Times" w:hAnsi="Times"/>
          <w:sz w:val="24"/>
          <w:szCs w:val="24"/>
        </w:rPr>
        <w:t xml:space="preserve">, then spent time in </w:t>
      </w:r>
      <w:proofErr w:type="spellStart"/>
      <w:r>
        <w:rPr>
          <w:rFonts w:ascii="Times" w:hAnsi="Times"/>
          <w:sz w:val="24"/>
          <w:szCs w:val="24"/>
        </w:rPr>
        <w:t>Ilam</w:t>
      </w:r>
      <w:proofErr w:type="spellEnd"/>
      <w:r>
        <w:rPr>
          <w:rFonts w:ascii="Times" w:hAnsi="Times"/>
          <w:sz w:val="24"/>
          <w:szCs w:val="24"/>
        </w:rPr>
        <w:t xml:space="preserve"> following up techniques that he will start to teach back in </w:t>
      </w:r>
      <w:proofErr w:type="spellStart"/>
      <w:r>
        <w:rPr>
          <w:rFonts w:ascii="Times" w:hAnsi="Times"/>
          <w:sz w:val="24"/>
          <w:szCs w:val="24"/>
        </w:rPr>
        <w:t>Surkhet</w:t>
      </w:r>
      <w:proofErr w:type="spellEnd"/>
      <w:r>
        <w:rPr>
          <w:rFonts w:ascii="Times" w:hAnsi="Times"/>
          <w:sz w:val="24"/>
          <w:szCs w:val="24"/>
        </w:rPr>
        <w:t xml:space="preserve">. </w:t>
      </w:r>
    </w:p>
    <w:p w14:paraId="4D675502" w14:textId="77777777" w:rsidR="00E114B1" w:rsidRDefault="00E114B1" w:rsidP="00E114B1">
      <w:pPr>
        <w:rPr>
          <w:rFonts w:ascii="Times" w:hAnsi="Times"/>
          <w:sz w:val="24"/>
          <w:szCs w:val="24"/>
        </w:rPr>
      </w:pPr>
    </w:p>
    <w:p w14:paraId="103508C5" w14:textId="3AEA1003" w:rsidR="00E114B1" w:rsidRDefault="00E114B1" w:rsidP="00E114B1">
      <w:pPr>
        <w:rPr>
          <w:rFonts w:ascii="Times" w:hAnsi="Times"/>
          <w:sz w:val="24"/>
          <w:szCs w:val="24"/>
        </w:rPr>
      </w:pPr>
      <w:r>
        <w:rPr>
          <w:rFonts w:ascii="Times" w:hAnsi="Times"/>
          <w:sz w:val="24"/>
          <w:szCs w:val="24"/>
        </w:rPr>
        <w:t xml:space="preserve">A </w:t>
      </w:r>
      <w:hyperlink r:id="rId13" w:history="1">
        <w:r w:rsidRPr="00157E48">
          <w:rPr>
            <w:rStyle w:val="Hyperlink"/>
            <w:rFonts w:ascii="Times" w:hAnsi="Times"/>
            <w:sz w:val="24"/>
            <w:szCs w:val="24"/>
          </w:rPr>
          <w:t>handbook</w:t>
        </w:r>
      </w:hyperlink>
      <w:r>
        <w:rPr>
          <w:rFonts w:ascii="Times" w:hAnsi="Times"/>
          <w:sz w:val="24"/>
          <w:szCs w:val="24"/>
        </w:rPr>
        <w:t xml:space="preserve"> has been produced in English based on </w:t>
      </w:r>
      <w:proofErr w:type="spellStart"/>
      <w:r>
        <w:rPr>
          <w:rFonts w:ascii="Times" w:hAnsi="Times"/>
          <w:sz w:val="24"/>
          <w:szCs w:val="24"/>
        </w:rPr>
        <w:t>Juanfran’s</w:t>
      </w:r>
      <w:proofErr w:type="spellEnd"/>
      <w:r>
        <w:rPr>
          <w:rFonts w:ascii="Times" w:hAnsi="Times"/>
          <w:sz w:val="24"/>
          <w:szCs w:val="24"/>
        </w:rPr>
        <w:t xml:space="preserve"> experience in Nepal, India, Africa, Spain and UK, and is in process of being translated and published in Nepali.</w:t>
      </w:r>
    </w:p>
    <w:p w14:paraId="5D9E1547" w14:textId="77777777" w:rsidR="00E114B1" w:rsidRPr="00B978F7" w:rsidRDefault="00E114B1" w:rsidP="00E114B1">
      <w:pPr>
        <w:rPr>
          <w:rFonts w:ascii="Times" w:hAnsi="Times"/>
          <w:sz w:val="24"/>
          <w:szCs w:val="24"/>
        </w:rPr>
      </w:pPr>
    </w:p>
    <w:p w14:paraId="14A328FA" w14:textId="77777777" w:rsidR="00E114B1" w:rsidRPr="00D379CB" w:rsidRDefault="00E114B1" w:rsidP="00E114B1">
      <w:pPr>
        <w:rPr>
          <w:rFonts w:ascii="Times" w:hAnsi="Times"/>
          <w:b/>
          <w:bCs/>
          <w:sz w:val="24"/>
          <w:szCs w:val="24"/>
        </w:rPr>
      </w:pPr>
      <w:r w:rsidRPr="00B978F7">
        <w:rPr>
          <w:rFonts w:ascii="Times" w:hAnsi="Times"/>
          <w:b/>
          <w:bCs/>
          <w:sz w:val="24"/>
          <w:szCs w:val="24"/>
        </w:rPr>
        <w:t>Community Funds</w:t>
      </w:r>
    </w:p>
    <w:p w14:paraId="5267ACAD" w14:textId="668F4B6C" w:rsidR="00E114B1" w:rsidRPr="00B978F7" w:rsidRDefault="00E114B1" w:rsidP="00E114B1">
      <w:pPr>
        <w:rPr>
          <w:rFonts w:ascii="Times" w:hAnsi="Times"/>
          <w:sz w:val="24"/>
          <w:szCs w:val="24"/>
        </w:rPr>
      </w:pPr>
      <w:r w:rsidRPr="00B978F7">
        <w:rPr>
          <w:rFonts w:ascii="Times" w:hAnsi="Times"/>
          <w:sz w:val="24"/>
          <w:szCs w:val="24"/>
        </w:rPr>
        <w:t xml:space="preserve">HPC facilitates community micro-credit fund establishment and management with its village groups that accumulate funds and disperse loans to group members for various purposes, such as buying livestock, paying school fees, investing in small business and getting medical treatment. Over the past 6 months loans totalling </w:t>
      </w:r>
      <w:r w:rsidRPr="00B978F7">
        <w:rPr>
          <w:rFonts w:ascii="Times" w:hAnsi="Times"/>
          <w:b/>
          <w:sz w:val="24"/>
          <w:szCs w:val="24"/>
        </w:rPr>
        <w:t>NRs1</w:t>
      </w:r>
      <w:proofErr w:type="gramStart"/>
      <w:r w:rsidRPr="00B978F7">
        <w:rPr>
          <w:rFonts w:ascii="Times" w:hAnsi="Times"/>
          <w:b/>
          <w:sz w:val="24"/>
          <w:szCs w:val="24"/>
        </w:rPr>
        <w:t>,177,291</w:t>
      </w:r>
      <w:proofErr w:type="gramEnd"/>
      <w:r w:rsidRPr="00B978F7">
        <w:rPr>
          <w:rFonts w:ascii="Times" w:hAnsi="Times"/>
          <w:b/>
          <w:sz w:val="24"/>
          <w:szCs w:val="24"/>
        </w:rPr>
        <w:t>/-</w:t>
      </w:r>
      <w:r w:rsidRPr="00B978F7">
        <w:rPr>
          <w:rFonts w:ascii="Times" w:hAnsi="Times"/>
          <w:sz w:val="24"/>
          <w:szCs w:val="24"/>
        </w:rPr>
        <w:t xml:space="preserve"> have been distributed to </w:t>
      </w:r>
      <w:r w:rsidRPr="00B978F7">
        <w:rPr>
          <w:rFonts w:ascii="Times" w:hAnsi="Times"/>
          <w:b/>
          <w:sz w:val="24"/>
          <w:szCs w:val="24"/>
        </w:rPr>
        <w:t>173 households</w:t>
      </w:r>
      <w:r w:rsidRPr="00B978F7">
        <w:rPr>
          <w:rFonts w:ascii="Times" w:hAnsi="Times"/>
          <w:sz w:val="24"/>
          <w:szCs w:val="24"/>
        </w:rPr>
        <w:t xml:space="preserve"> (148 in </w:t>
      </w:r>
      <w:proofErr w:type="spellStart"/>
      <w:r w:rsidRPr="00B978F7">
        <w:rPr>
          <w:rFonts w:ascii="Times" w:hAnsi="Times"/>
          <w:sz w:val="24"/>
          <w:szCs w:val="24"/>
        </w:rPr>
        <w:t>Surkhet</w:t>
      </w:r>
      <w:proofErr w:type="spellEnd"/>
      <w:r w:rsidRPr="00B978F7">
        <w:rPr>
          <w:rFonts w:ascii="Times" w:hAnsi="Times"/>
          <w:sz w:val="24"/>
          <w:szCs w:val="24"/>
        </w:rPr>
        <w:t xml:space="preserve">; 48 in </w:t>
      </w:r>
      <w:proofErr w:type="spellStart"/>
      <w:r w:rsidRPr="00B978F7">
        <w:rPr>
          <w:rFonts w:ascii="Times" w:hAnsi="Times"/>
          <w:sz w:val="24"/>
          <w:szCs w:val="24"/>
        </w:rPr>
        <w:t>Humla</w:t>
      </w:r>
      <w:proofErr w:type="spellEnd"/>
      <w:r w:rsidRPr="00B978F7">
        <w:rPr>
          <w:rFonts w:ascii="Times" w:hAnsi="Times"/>
          <w:sz w:val="24"/>
          <w:szCs w:val="24"/>
        </w:rPr>
        <w:t>). This reporting period's audit is summarised below</w:t>
      </w:r>
      <w:r w:rsidRPr="00B978F7">
        <w:rPr>
          <w:rFonts w:ascii="Times" w:hAnsi="Times"/>
          <w:b/>
          <w:sz w:val="24"/>
          <w:szCs w:val="24"/>
        </w:rPr>
        <w:t>:</w:t>
      </w:r>
    </w:p>
    <w:p w14:paraId="6E5848FA" w14:textId="77777777" w:rsidR="00E114B1" w:rsidRPr="00B978F7" w:rsidRDefault="00E114B1" w:rsidP="00E114B1">
      <w:pPr>
        <w:rPr>
          <w:rFonts w:ascii="Times" w:hAnsi="Times"/>
          <w:sz w:val="24"/>
          <w:szCs w:val="24"/>
        </w:rPr>
      </w:pPr>
    </w:p>
    <w:tbl>
      <w:tblPr>
        <w:tblW w:w="6379"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9"/>
        <w:gridCol w:w="1283"/>
        <w:gridCol w:w="1089"/>
        <w:gridCol w:w="1560"/>
      </w:tblGrid>
      <w:tr w:rsidR="00E114B1" w:rsidRPr="00B978F7" w14:paraId="0193BF85" w14:textId="77777777" w:rsidTr="00203D98">
        <w:trPr>
          <w:trHeight w:val="282"/>
        </w:trPr>
        <w:tc>
          <w:tcPr>
            <w:tcW w:w="992" w:type="dxa"/>
            <w:shd w:val="clear" w:color="auto" w:fill="auto"/>
            <w:noWrap/>
            <w:vAlign w:val="bottom"/>
            <w:hideMark/>
          </w:tcPr>
          <w:p w14:paraId="4BF4A0BF" w14:textId="77777777" w:rsidR="00E114B1" w:rsidRPr="00B978F7" w:rsidRDefault="00E114B1" w:rsidP="00E114B1">
            <w:pPr>
              <w:rPr>
                <w:rFonts w:ascii="Times" w:hAnsi="Times" w:cs="Times"/>
                <w:color w:val="000000"/>
                <w:sz w:val="24"/>
                <w:szCs w:val="24"/>
                <w:lang w:val="en-US"/>
              </w:rPr>
            </w:pPr>
          </w:p>
        </w:tc>
        <w:tc>
          <w:tcPr>
            <w:tcW w:w="1559" w:type="dxa"/>
            <w:shd w:val="clear" w:color="auto" w:fill="auto"/>
            <w:noWrap/>
            <w:vAlign w:val="bottom"/>
            <w:hideMark/>
          </w:tcPr>
          <w:p w14:paraId="02C79808" w14:textId="77777777" w:rsidR="00E114B1" w:rsidRPr="00B978F7" w:rsidRDefault="00E114B1" w:rsidP="00E114B1">
            <w:pPr>
              <w:jc w:val="center"/>
              <w:rPr>
                <w:rFonts w:ascii="Times" w:hAnsi="Times" w:cs="Times"/>
                <w:b/>
                <w:color w:val="000000"/>
                <w:sz w:val="24"/>
                <w:szCs w:val="24"/>
                <w:lang w:val="en-US"/>
              </w:rPr>
            </w:pPr>
            <w:r w:rsidRPr="00B978F7">
              <w:rPr>
                <w:rFonts w:ascii="Times" w:hAnsi="Times" w:cs="Times"/>
                <w:b/>
                <w:color w:val="000000"/>
                <w:sz w:val="24"/>
                <w:szCs w:val="24"/>
                <w:lang w:val="en-US"/>
              </w:rPr>
              <w:t>Loans given</w:t>
            </w:r>
          </w:p>
        </w:tc>
        <w:tc>
          <w:tcPr>
            <w:tcW w:w="1179" w:type="dxa"/>
            <w:shd w:val="clear" w:color="auto" w:fill="auto"/>
            <w:noWrap/>
            <w:vAlign w:val="bottom"/>
            <w:hideMark/>
          </w:tcPr>
          <w:p w14:paraId="3E2019D0" w14:textId="77777777" w:rsidR="00E114B1" w:rsidRPr="00B978F7" w:rsidRDefault="00E114B1" w:rsidP="00E114B1">
            <w:pPr>
              <w:jc w:val="center"/>
              <w:rPr>
                <w:rFonts w:ascii="Times" w:hAnsi="Times" w:cs="Times"/>
                <w:b/>
                <w:color w:val="000000"/>
                <w:sz w:val="24"/>
                <w:szCs w:val="24"/>
                <w:lang w:val="en-US"/>
              </w:rPr>
            </w:pPr>
            <w:r w:rsidRPr="00B978F7">
              <w:rPr>
                <w:rFonts w:ascii="Times" w:hAnsi="Times" w:cs="Times"/>
                <w:b/>
                <w:color w:val="000000"/>
                <w:sz w:val="24"/>
                <w:szCs w:val="24"/>
                <w:lang w:val="en-US"/>
              </w:rPr>
              <w:t>Expenses</w:t>
            </w:r>
          </w:p>
        </w:tc>
        <w:tc>
          <w:tcPr>
            <w:tcW w:w="1089" w:type="dxa"/>
            <w:shd w:val="clear" w:color="auto" w:fill="auto"/>
            <w:noWrap/>
            <w:vAlign w:val="bottom"/>
            <w:hideMark/>
          </w:tcPr>
          <w:p w14:paraId="708B0F29" w14:textId="77777777" w:rsidR="00E114B1" w:rsidRPr="00B978F7" w:rsidRDefault="00E114B1" w:rsidP="00E114B1">
            <w:pPr>
              <w:jc w:val="center"/>
              <w:rPr>
                <w:rFonts w:ascii="Times" w:hAnsi="Times" w:cs="Times"/>
                <w:b/>
                <w:color w:val="000000"/>
                <w:sz w:val="24"/>
                <w:szCs w:val="24"/>
                <w:lang w:val="en-US"/>
              </w:rPr>
            </w:pPr>
            <w:r w:rsidRPr="00B978F7">
              <w:rPr>
                <w:rFonts w:ascii="Times" w:hAnsi="Times" w:cs="Times"/>
                <w:b/>
                <w:color w:val="000000"/>
                <w:sz w:val="24"/>
                <w:szCs w:val="24"/>
                <w:lang w:val="en-US"/>
              </w:rPr>
              <w:t>Cash</w:t>
            </w:r>
          </w:p>
        </w:tc>
        <w:tc>
          <w:tcPr>
            <w:tcW w:w="1560" w:type="dxa"/>
            <w:shd w:val="clear" w:color="auto" w:fill="auto"/>
            <w:noWrap/>
            <w:vAlign w:val="bottom"/>
            <w:hideMark/>
          </w:tcPr>
          <w:p w14:paraId="21D19D7E" w14:textId="77777777" w:rsidR="00E114B1" w:rsidRPr="00B978F7" w:rsidRDefault="00E114B1" w:rsidP="00E114B1">
            <w:pPr>
              <w:jc w:val="center"/>
              <w:rPr>
                <w:rFonts w:ascii="Times" w:hAnsi="Times" w:cs="Times"/>
                <w:b/>
                <w:color w:val="000000"/>
                <w:sz w:val="24"/>
                <w:szCs w:val="24"/>
                <w:lang w:val="en-US"/>
              </w:rPr>
            </w:pPr>
            <w:r w:rsidRPr="00B978F7">
              <w:rPr>
                <w:rFonts w:ascii="Times" w:hAnsi="Times" w:cs="Times"/>
                <w:b/>
                <w:color w:val="000000"/>
                <w:sz w:val="24"/>
                <w:szCs w:val="24"/>
                <w:lang w:val="en-US"/>
              </w:rPr>
              <w:t>Total NRs</w:t>
            </w:r>
          </w:p>
        </w:tc>
      </w:tr>
      <w:tr w:rsidR="00E114B1" w:rsidRPr="00B978F7" w14:paraId="2D524823" w14:textId="77777777" w:rsidTr="00203D98">
        <w:trPr>
          <w:trHeight w:val="282"/>
        </w:trPr>
        <w:tc>
          <w:tcPr>
            <w:tcW w:w="992" w:type="dxa"/>
            <w:shd w:val="clear" w:color="auto" w:fill="auto"/>
            <w:noWrap/>
            <w:vAlign w:val="bottom"/>
          </w:tcPr>
          <w:p w14:paraId="1C271581" w14:textId="77777777" w:rsidR="00E114B1" w:rsidRPr="00B978F7" w:rsidRDefault="00E114B1" w:rsidP="00E114B1">
            <w:pPr>
              <w:rPr>
                <w:rFonts w:ascii="Times" w:hAnsi="Times" w:cs="Times"/>
                <w:color w:val="000000"/>
                <w:sz w:val="24"/>
                <w:szCs w:val="24"/>
                <w:lang w:val="en-US"/>
              </w:rPr>
            </w:pPr>
            <w:proofErr w:type="spellStart"/>
            <w:r w:rsidRPr="00B978F7">
              <w:rPr>
                <w:rFonts w:ascii="Times" w:hAnsi="Times" w:cs="Times"/>
                <w:color w:val="000000"/>
                <w:sz w:val="24"/>
                <w:szCs w:val="24"/>
                <w:lang w:val="en-US"/>
              </w:rPr>
              <w:t>Humla</w:t>
            </w:r>
            <w:proofErr w:type="spellEnd"/>
          </w:p>
        </w:tc>
        <w:tc>
          <w:tcPr>
            <w:tcW w:w="1559" w:type="dxa"/>
            <w:shd w:val="clear" w:color="auto" w:fill="auto"/>
            <w:noWrap/>
            <w:vAlign w:val="bottom"/>
          </w:tcPr>
          <w:p w14:paraId="2270B495" w14:textId="77777777" w:rsidR="00E114B1" w:rsidRPr="00D362BA" w:rsidRDefault="00E114B1" w:rsidP="00157E48">
            <w:pPr>
              <w:jc w:val="center"/>
              <w:rPr>
                <w:rFonts w:ascii="Times" w:hAnsi="Times" w:cs="Times"/>
                <w:bCs/>
                <w:color w:val="000000"/>
                <w:sz w:val="24"/>
                <w:szCs w:val="24"/>
              </w:rPr>
            </w:pPr>
            <w:r w:rsidRPr="00D362BA">
              <w:rPr>
                <w:bCs/>
                <w:color w:val="000000"/>
                <w:sz w:val="24"/>
                <w:szCs w:val="24"/>
              </w:rPr>
              <w:t>188,700</w:t>
            </w:r>
          </w:p>
        </w:tc>
        <w:tc>
          <w:tcPr>
            <w:tcW w:w="1179" w:type="dxa"/>
            <w:shd w:val="clear" w:color="auto" w:fill="auto"/>
            <w:noWrap/>
            <w:vAlign w:val="bottom"/>
          </w:tcPr>
          <w:p w14:paraId="58CC7861" w14:textId="77777777" w:rsidR="00E114B1" w:rsidRPr="00D362BA" w:rsidRDefault="00E114B1" w:rsidP="00157E48">
            <w:pPr>
              <w:jc w:val="center"/>
              <w:rPr>
                <w:rFonts w:ascii="Times" w:hAnsi="Times" w:cs="Times"/>
                <w:bCs/>
                <w:color w:val="000000"/>
                <w:sz w:val="24"/>
                <w:szCs w:val="24"/>
              </w:rPr>
            </w:pPr>
            <w:r w:rsidRPr="00D362BA">
              <w:rPr>
                <w:bCs/>
                <w:color w:val="000000"/>
                <w:sz w:val="24"/>
                <w:szCs w:val="24"/>
              </w:rPr>
              <w:t>18,244</w:t>
            </w:r>
          </w:p>
        </w:tc>
        <w:tc>
          <w:tcPr>
            <w:tcW w:w="1089" w:type="dxa"/>
            <w:shd w:val="clear" w:color="auto" w:fill="auto"/>
            <w:noWrap/>
            <w:vAlign w:val="bottom"/>
          </w:tcPr>
          <w:p w14:paraId="373304EE" w14:textId="77777777" w:rsidR="00E114B1" w:rsidRPr="00D362BA" w:rsidRDefault="00E114B1" w:rsidP="00157E48">
            <w:pPr>
              <w:jc w:val="center"/>
              <w:rPr>
                <w:rFonts w:ascii="Times" w:hAnsi="Times" w:cs="Times"/>
                <w:bCs/>
                <w:color w:val="000000"/>
                <w:sz w:val="24"/>
                <w:szCs w:val="24"/>
              </w:rPr>
            </w:pPr>
            <w:r w:rsidRPr="00D362BA">
              <w:rPr>
                <w:bCs/>
                <w:color w:val="000000"/>
                <w:sz w:val="24"/>
                <w:szCs w:val="24"/>
              </w:rPr>
              <w:t>153,470</w:t>
            </w:r>
          </w:p>
        </w:tc>
        <w:tc>
          <w:tcPr>
            <w:tcW w:w="1560" w:type="dxa"/>
            <w:shd w:val="clear" w:color="auto" w:fill="auto"/>
            <w:noWrap/>
            <w:vAlign w:val="bottom"/>
          </w:tcPr>
          <w:p w14:paraId="3B50FEF8" w14:textId="77777777" w:rsidR="00E114B1" w:rsidRPr="00B978F7" w:rsidRDefault="00E114B1" w:rsidP="00157E48">
            <w:pPr>
              <w:jc w:val="center"/>
              <w:rPr>
                <w:rFonts w:ascii="Times" w:hAnsi="Times" w:cs="Times"/>
                <w:bCs/>
                <w:sz w:val="24"/>
                <w:szCs w:val="24"/>
              </w:rPr>
            </w:pPr>
            <w:r w:rsidRPr="00B978F7">
              <w:rPr>
                <w:b/>
                <w:bCs/>
                <w:sz w:val="24"/>
                <w:szCs w:val="24"/>
              </w:rPr>
              <w:t>360,414</w:t>
            </w:r>
          </w:p>
        </w:tc>
      </w:tr>
      <w:tr w:rsidR="00E114B1" w:rsidRPr="00B978F7" w14:paraId="48276CE1" w14:textId="77777777" w:rsidTr="00203D98">
        <w:trPr>
          <w:trHeight w:val="282"/>
        </w:trPr>
        <w:tc>
          <w:tcPr>
            <w:tcW w:w="992" w:type="dxa"/>
            <w:shd w:val="clear" w:color="auto" w:fill="auto"/>
            <w:noWrap/>
            <w:vAlign w:val="bottom"/>
          </w:tcPr>
          <w:p w14:paraId="48A62A9A" w14:textId="77777777" w:rsidR="00E114B1" w:rsidRPr="00B978F7" w:rsidRDefault="00E114B1" w:rsidP="00E114B1">
            <w:pPr>
              <w:rPr>
                <w:rFonts w:ascii="Times" w:hAnsi="Times" w:cs="Times"/>
                <w:color w:val="000000"/>
                <w:sz w:val="24"/>
                <w:szCs w:val="24"/>
                <w:lang w:val="en-US"/>
              </w:rPr>
            </w:pPr>
            <w:proofErr w:type="spellStart"/>
            <w:r w:rsidRPr="00B978F7">
              <w:rPr>
                <w:rFonts w:ascii="Times" w:hAnsi="Times" w:cs="Times"/>
                <w:color w:val="000000"/>
                <w:sz w:val="24"/>
                <w:szCs w:val="24"/>
                <w:lang w:val="en-US"/>
              </w:rPr>
              <w:t>Surkhet</w:t>
            </w:r>
            <w:proofErr w:type="spellEnd"/>
          </w:p>
        </w:tc>
        <w:tc>
          <w:tcPr>
            <w:tcW w:w="1559" w:type="dxa"/>
            <w:shd w:val="clear" w:color="auto" w:fill="auto"/>
            <w:noWrap/>
            <w:vAlign w:val="bottom"/>
          </w:tcPr>
          <w:p w14:paraId="29BD1F27" w14:textId="77777777" w:rsidR="00E114B1" w:rsidRPr="00D362BA" w:rsidRDefault="00E114B1" w:rsidP="00157E48">
            <w:pPr>
              <w:jc w:val="center"/>
              <w:rPr>
                <w:rFonts w:ascii="Times" w:hAnsi="Times"/>
                <w:bCs/>
                <w:sz w:val="24"/>
                <w:szCs w:val="24"/>
              </w:rPr>
            </w:pPr>
            <w:r w:rsidRPr="00D362BA">
              <w:rPr>
                <w:bCs/>
                <w:sz w:val="24"/>
                <w:szCs w:val="24"/>
              </w:rPr>
              <w:t>988,591</w:t>
            </w:r>
          </w:p>
        </w:tc>
        <w:tc>
          <w:tcPr>
            <w:tcW w:w="1179" w:type="dxa"/>
            <w:shd w:val="clear" w:color="auto" w:fill="auto"/>
            <w:noWrap/>
            <w:vAlign w:val="bottom"/>
          </w:tcPr>
          <w:p w14:paraId="5760E067" w14:textId="77777777" w:rsidR="00E114B1" w:rsidRPr="00D362BA" w:rsidRDefault="00E114B1" w:rsidP="00157E48">
            <w:pPr>
              <w:jc w:val="center"/>
              <w:rPr>
                <w:rFonts w:ascii="Times" w:hAnsi="Times"/>
                <w:bCs/>
                <w:sz w:val="24"/>
                <w:szCs w:val="24"/>
              </w:rPr>
            </w:pPr>
            <w:r w:rsidRPr="00D362BA">
              <w:rPr>
                <w:bCs/>
                <w:sz w:val="24"/>
                <w:szCs w:val="24"/>
              </w:rPr>
              <w:t>85,968</w:t>
            </w:r>
          </w:p>
        </w:tc>
        <w:tc>
          <w:tcPr>
            <w:tcW w:w="1089" w:type="dxa"/>
            <w:shd w:val="clear" w:color="auto" w:fill="auto"/>
            <w:noWrap/>
            <w:vAlign w:val="bottom"/>
          </w:tcPr>
          <w:p w14:paraId="3A8DA2F7" w14:textId="77777777" w:rsidR="00E114B1" w:rsidRPr="00D362BA" w:rsidRDefault="00E114B1" w:rsidP="00157E48">
            <w:pPr>
              <w:jc w:val="center"/>
              <w:rPr>
                <w:rFonts w:ascii="Times" w:hAnsi="Times"/>
                <w:bCs/>
                <w:sz w:val="24"/>
                <w:szCs w:val="24"/>
              </w:rPr>
            </w:pPr>
            <w:r w:rsidRPr="00D362BA">
              <w:rPr>
                <w:bCs/>
                <w:sz w:val="24"/>
                <w:szCs w:val="24"/>
              </w:rPr>
              <w:t>5,238</w:t>
            </w:r>
          </w:p>
        </w:tc>
        <w:tc>
          <w:tcPr>
            <w:tcW w:w="1560" w:type="dxa"/>
            <w:shd w:val="clear" w:color="auto" w:fill="auto"/>
            <w:noWrap/>
            <w:vAlign w:val="bottom"/>
          </w:tcPr>
          <w:p w14:paraId="66B1A582" w14:textId="77777777" w:rsidR="00E114B1" w:rsidRPr="00B978F7" w:rsidRDefault="00E114B1" w:rsidP="00157E48">
            <w:pPr>
              <w:jc w:val="center"/>
              <w:rPr>
                <w:rFonts w:ascii="Times" w:hAnsi="Times"/>
                <w:bCs/>
                <w:sz w:val="24"/>
                <w:szCs w:val="24"/>
              </w:rPr>
            </w:pPr>
            <w:r w:rsidRPr="00B978F7">
              <w:rPr>
                <w:b/>
                <w:bCs/>
                <w:sz w:val="24"/>
                <w:szCs w:val="24"/>
              </w:rPr>
              <w:t>1,079,797</w:t>
            </w:r>
          </w:p>
        </w:tc>
      </w:tr>
      <w:tr w:rsidR="00E114B1" w:rsidRPr="00B978F7" w14:paraId="1F687FEB" w14:textId="77777777" w:rsidTr="00203D98">
        <w:trPr>
          <w:trHeight w:val="282"/>
        </w:trPr>
        <w:tc>
          <w:tcPr>
            <w:tcW w:w="992" w:type="dxa"/>
            <w:shd w:val="clear" w:color="auto" w:fill="F2F2F2" w:themeFill="background1" w:themeFillShade="F2"/>
            <w:noWrap/>
            <w:vAlign w:val="bottom"/>
          </w:tcPr>
          <w:p w14:paraId="2B88C8DC" w14:textId="77777777" w:rsidR="00E114B1" w:rsidRPr="00B978F7" w:rsidRDefault="00E114B1" w:rsidP="00E114B1">
            <w:pPr>
              <w:rPr>
                <w:rFonts w:ascii="Times" w:hAnsi="Times" w:cs="Times"/>
                <w:b/>
                <w:sz w:val="24"/>
                <w:szCs w:val="24"/>
                <w:lang w:val="en-US"/>
              </w:rPr>
            </w:pPr>
            <w:r w:rsidRPr="00B978F7">
              <w:rPr>
                <w:rFonts w:ascii="Times" w:hAnsi="Times" w:cs="Times"/>
                <w:b/>
                <w:sz w:val="24"/>
                <w:szCs w:val="24"/>
                <w:lang w:val="en-US"/>
              </w:rPr>
              <w:t>Total</w:t>
            </w:r>
          </w:p>
        </w:tc>
        <w:tc>
          <w:tcPr>
            <w:tcW w:w="1559" w:type="dxa"/>
            <w:shd w:val="clear" w:color="auto" w:fill="F2F2F2" w:themeFill="background1" w:themeFillShade="F2"/>
            <w:noWrap/>
            <w:vAlign w:val="bottom"/>
          </w:tcPr>
          <w:p w14:paraId="398E6096" w14:textId="77777777" w:rsidR="00E114B1" w:rsidRPr="00B978F7" w:rsidRDefault="00E114B1" w:rsidP="00157E48">
            <w:pPr>
              <w:jc w:val="center"/>
              <w:rPr>
                <w:rFonts w:ascii="Times" w:hAnsi="Times" w:cs="Times"/>
                <w:b/>
                <w:sz w:val="24"/>
                <w:szCs w:val="24"/>
                <w:lang w:val="en-US"/>
              </w:rPr>
            </w:pPr>
            <w:r w:rsidRPr="00B978F7">
              <w:rPr>
                <w:b/>
                <w:bCs/>
                <w:color w:val="000000"/>
                <w:sz w:val="24"/>
                <w:szCs w:val="24"/>
              </w:rPr>
              <w:t>1,177,291</w:t>
            </w:r>
          </w:p>
        </w:tc>
        <w:tc>
          <w:tcPr>
            <w:tcW w:w="1179" w:type="dxa"/>
            <w:shd w:val="clear" w:color="auto" w:fill="F2F2F2" w:themeFill="background1" w:themeFillShade="F2"/>
            <w:noWrap/>
            <w:vAlign w:val="bottom"/>
          </w:tcPr>
          <w:p w14:paraId="261C2AF8" w14:textId="77777777" w:rsidR="00E114B1" w:rsidRPr="00B978F7" w:rsidRDefault="00E114B1" w:rsidP="00157E48">
            <w:pPr>
              <w:jc w:val="center"/>
              <w:rPr>
                <w:rFonts w:ascii="Times" w:hAnsi="Times" w:cs="Times"/>
                <w:b/>
                <w:sz w:val="24"/>
                <w:szCs w:val="24"/>
                <w:lang w:val="en-US"/>
              </w:rPr>
            </w:pPr>
            <w:r w:rsidRPr="00B978F7">
              <w:rPr>
                <w:b/>
                <w:bCs/>
                <w:color w:val="000000"/>
                <w:sz w:val="24"/>
                <w:szCs w:val="24"/>
              </w:rPr>
              <w:t>104,212</w:t>
            </w:r>
          </w:p>
        </w:tc>
        <w:tc>
          <w:tcPr>
            <w:tcW w:w="1089" w:type="dxa"/>
            <w:shd w:val="clear" w:color="auto" w:fill="F2F2F2" w:themeFill="background1" w:themeFillShade="F2"/>
            <w:noWrap/>
            <w:vAlign w:val="bottom"/>
          </w:tcPr>
          <w:p w14:paraId="21A922B8" w14:textId="77777777" w:rsidR="00E114B1" w:rsidRPr="00B978F7" w:rsidRDefault="00E114B1" w:rsidP="00157E48">
            <w:pPr>
              <w:jc w:val="center"/>
              <w:rPr>
                <w:rFonts w:ascii="Times" w:hAnsi="Times" w:cs="Times"/>
                <w:b/>
                <w:sz w:val="24"/>
                <w:szCs w:val="24"/>
                <w:lang w:val="en-US"/>
              </w:rPr>
            </w:pPr>
            <w:r w:rsidRPr="00B978F7">
              <w:rPr>
                <w:b/>
                <w:bCs/>
                <w:color w:val="000000"/>
                <w:sz w:val="24"/>
                <w:szCs w:val="24"/>
              </w:rPr>
              <w:t>158,708</w:t>
            </w:r>
          </w:p>
        </w:tc>
        <w:tc>
          <w:tcPr>
            <w:tcW w:w="1560" w:type="dxa"/>
            <w:shd w:val="clear" w:color="auto" w:fill="F2F2F2" w:themeFill="background1" w:themeFillShade="F2"/>
            <w:noWrap/>
            <w:vAlign w:val="bottom"/>
          </w:tcPr>
          <w:p w14:paraId="70A5B047" w14:textId="77777777" w:rsidR="00E114B1" w:rsidRPr="00B978F7" w:rsidRDefault="00E114B1" w:rsidP="00157E48">
            <w:pPr>
              <w:jc w:val="center"/>
              <w:rPr>
                <w:rFonts w:ascii="Times" w:hAnsi="Times" w:cs="Times"/>
                <w:b/>
                <w:sz w:val="24"/>
                <w:szCs w:val="24"/>
                <w:lang w:val="en-US"/>
              </w:rPr>
            </w:pPr>
            <w:r w:rsidRPr="00B978F7">
              <w:rPr>
                <w:b/>
                <w:bCs/>
                <w:color w:val="000000"/>
                <w:sz w:val="24"/>
                <w:szCs w:val="24"/>
              </w:rPr>
              <w:t>1,440,211</w:t>
            </w:r>
          </w:p>
        </w:tc>
      </w:tr>
      <w:tr w:rsidR="00E114B1" w:rsidRPr="00B978F7" w14:paraId="3B70C5A9" w14:textId="77777777" w:rsidTr="00203D98">
        <w:trPr>
          <w:trHeight w:val="282"/>
        </w:trPr>
        <w:tc>
          <w:tcPr>
            <w:tcW w:w="992" w:type="dxa"/>
            <w:shd w:val="clear" w:color="auto" w:fill="F2F2F2" w:themeFill="background1" w:themeFillShade="F2"/>
            <w:noWrap/>
            <w:vAlign w:val="bottom"/>
          </w:tcPr>
          <w:p w14:paraId="0700120C" w14:textId="77777777" w:rsidR="00E114B1" w:rsidRPr="00B978F7" w:rsidRDefault="00E114B1" w:rsidP="00E114B1">
            <w:pPr>
              <w:rPr>
                <w:rFonts w:ascii="Times" w:hAnsi="Times" w:cs="Times"/>
                <w:b/>
                <w:sz w:val="24"/>
                <w:szCs w:val="24"/>
                <w:lang w:val="en-US"/>
              </w:rPr>
            </w:pPr>
            <w:r w:rsidRPr="00B978F7">
              <w:rPr>
                <w:rFonts w:ascii="Times" w:hAnsi="Times" w:cs="Times"/>
                <w:b/>
                <w:sz w:val="24"/>
                <w:szCs w:val="24"/>
                <w:lang w:val="en-US"/>
              </w:rPr>
              <w:t>GB£</w:t>
            </w:r>
          </w:p>
        </w:tc>
        <w:tc>
          <w:tcPr>
            <w:tcW w:w="1559" w:type="dxa"/>
            <w:shd w:val="clear" w:color="auto" w:fill="F2F2F2" w:themeFill="background1" w:themeFillShade="F2"/>
            <w:noWrap/>
            <w:vAlign w:val="bottom"/>
          </w:tcPr>
          <w:p w14:paraId="28C10843" w14:textId="77777777" w:rsidR="00E114B1" w:rsidRPr="00D362BA" w:rsidRDefault="00E114B1" w:rsidP="00157E48">
            <w:pPr>
              <w:jc w:val="center"/>
              <w:rPr>
                <w:bCs/>
                <w:color w:val="000000"/>
                <w:sz w:val="24"/>
                <w:szCs w:val="24"/>
              </w:rPr>
            </w:pPr>
            <w:r w:rsidRPr="00D362BA">
              <w:rPr>
                <w:bCs/>
                <w:color w:val="000000"/>
                <w:sz w:val="24"/>
                <w:szCs w:val="24"/>
              </w:rPr>
              <w:t>£8,291</w:t>
            </w:r>
          </w:p>
        </w:tc>
        <w:tc>
          <w:tcPr>
            <w:tcW w:w="1179" w:type="dxa"/>
            <w:shd w:val="clear" w:color="auto" w:fill="F2F2F2" w:themeFill="background1" w:themeFillShade="F2"/>
            <w:noWrap/>
            <w:vAlign w:val="bottom"/>
          </w:tcPr>
          <w:p w14:paraId="1066CB22" w14:textId="77777777" w:rsidR="00E114B1" w:rsidRPr="00D362BA" w:rsidRDefault="00E114B1" w:rsidP="00157E48">
            <w:pPr>
              <w:jc w:val="center"/>
              <w:rPr>
                <w:bCs/>
                <w:color w:val="000000"/>
                <w:sz w:val="24"/>
                <w:szCs w:val="24"/>
              </w:rPr>
            </w:pPr>
            <w:r w:rsidRPr="00D362BA">
              <w:rPr>
                <w:bCs/>
                <w:color w:val="000000"/>
                <w:sz w:val="24"/>
                <w:szCs w:val="24"/>
              </w:rPr>
              <w:t>£734</w:t>
            </w:r>
          </w:p>
        </w:tc>
        <w:tc>
          <w:tcPr>
            <w:tcW w:w="1089" w:type="dxa"/>
            <w:shd w:val="clear" w:color="auto" w:fill="F2F2F2" w:themeFill="background1" w:themeFillShade="F2"/>
            <w:noWrap/>
            <w:vAlign w:val="bottom"/>
          </w:tcPr>
          <w:p w14:paraId="528B9431" w14:textId="77777777" w:rsidR="00E114B1" w:rsidRPr="00D362BA" w:rsidRDefault="00E114B1" w:rsidP="00157E48">
            <w:pPr>
              <w:jc w:val="center"/>
              <w:rPr>
                <w:bCs/>
                <w:color w:val="000000"/>
                <w:sz w:val="24"/>
                <w:szCs w:val="24"/>
              </w:rPr>
            </w:pPr>
            <w:r w:rsidRPr="00D362BA">
              <w:rPr>
                <w:bCs/>
                <w:color w:val="000000"/>
                <w:sz w:val="24"/>
                <w:szCs w:val="24"/>
              </w:rPr>
              <w:t>£1,118</w:t>
            </w:r>
          </w:p>
        </w:tc>
        <w:tc>
          <w:tcPr>
            <w:tcW w:w="1560" w:type="dxa"/>
            <w:shd w:val="clear" w:color="auto" w:fill="F2F2F2" w:themeFill="background1" w:themeFillShade="F2"/>
            <w:noWrap/>
            <w:vAlign w:val="bottom"/>
          </w:tcPr>
          <w:p w14:paraId="4FC10885" w14:textId="77777777" w:rsidR="00E114B1" w:rsidRPr="00B978F7" w:rsidRDefault="00E114B1" w:rsidP="00157E48">
            <w:pPr>
              <w:jc w:val="center"/>
              <w:rPr>
                <w:b/>
                <w:bCs/>
                <w:color w:val="000000"/>
                <w:sz w:val="24"/>
                <w:szCs w:val="24"/>
              </w:rPr>
            </w:pPr>
            <w:r w:rsidRPr="00B978F7">
              <w:rPr>
                <w:b/>
                <w:bCs/>
                <w:color w:val="000000"/>
                <w:sz w:val="24"/>
                <w:szCs w:val="24"/>
              </w:rPr>
              <w:t>£10,142</w:t>
            </w:r>
          </w:p>
        </w:tc>
      </w:tr>
    </w:tbl>
    <w:p w14:paraId="705BBB15" w14:textId="77777777" w:rsidR="00E114B1" w:rsidRPr="00B978F7" w:rsidRDefault="00E114B1" w:rsidP="00E114B1">
      <w:pPr>
        <w:rPr>
          <w:rFonts w:ascii="Times" w:hAnsi="Times"/>
          <w:sz w:val="24"/>
          <w:szCs w:val="24"/>
        </w:rPr>
      </w:pPr>
    </w:p>
    <w:p w14:paraId="0A251AE7" w14:textId="77777777" w:rsidR="00E114B1" w:rsidRPr="00A16899" w:rsidRDefault="00E114B1" w:rsidP="00E114B1">
      <w:pPr>
        <w:rPr>
          <w:rFonts w:ascii="Times" w:hAnsi="Times"/>
          <w:b/>
          <w:sz w:val="24"/>
          <w:szCs w:val="24"/>
        </w:rPr>
      </w:pPr>
      <w:r w:rsidRPr="00B978F7">
        <w:rPr>
          <w:rFonts w:ascii="Times" w:hAnsi="Times"/>
          <w:b/>
          <w:sz w:val="24"/>
          <w:szCs w:val="24"/>
        </w:rPr>
        <w:t>Farmers’ Training</w:t>
      </w:r>
    </w:p>
    <w:p w14:paraId="4C85D693" w14:textId="77777777" w:rsidR="00E114B1" w:rsidRPr="00B978F7" w:rsidRDefault="00E114B1" w:rsidP="00E114B1">
      <w:pPr>
        <w:rPr>
          <w:rFonts w:ascii="Times" w:hAnsi="Times"/>
          <w:sz w:val="24"/>
          <w:szCs w:val="24"/>
        </w:rPr>
      </w:pPr>
      <w:r w:rsidRPr="00B978F7">
        <w:rPr>
          <w:rFonts w:ascii="Times" w:hAnsi="Times"/>
          <w:sz w:val="24"/>
          <w:szCs w:val="24"/>
        </w:rPr>
        <w:t xml:space="preserve">Once demonstrations are visible, one of HPC’s main efforts is around training in how they were created and managed sustainably. Trainings cover a huge technical range, from stove making and making more nutritious food, to fruit tree propagation, composting, agro-forestry, and pest management to name but a few. Trainings are delivered in a number of ways: residential courses at the resource centres, 3-day integrated trainings </w:t>
      </w:r>
      <w:r w:rsidRPr="00B978F7">
        <w:rPr>
          <w:rFonts w:ascii="Times" w:hAnsi="Times"/>
          <w:i/>
          <w:sz w:val="24"/>
          <w:szCs w:val="24"/>
        </w:rPr>
        <w:t>in situ</w:t>
      </w:r>
      <w:r w:rsidRPr="00B978F7">
        <w:rPr>
          <w:rFonts w:ascii="Times" w:hAnsi="Times"/>
          <w:sz w:val="24"/>
          <w:szCs w:val="24"/>
        </w:rPr>
        <w:t xml:space="preserve"> in villages, and short single-topic technical trainings, also in the villages. Technical trainings have included composting, IPM, double digging</w:t>
      </w:r>
      <w:proofErr w:type="gramStart"/>
      <w:r w:rsidRPr="00B978F7">
        <w:rPr>
          <w:rFonts w:ascii="Times" w:hAnsi="Times"/>
          <w:sz w:val="24"/>
          <w:szCs w:val="24"/>
        </w:rPr>
        <w:t>,  urine</w:t>
      </w:r>
      <w:proofErr w:type="gramEnd"/>
      <w:r w:rsidRPr="00B978F7">
        <w:rPr>
          <w:rFonts w:ascii="Times" w:hAnsi="Times"/>
          <w:sz w:val="24"/>
          <w:szCs w:val="24"/>
        </w:rPr>
        <w:t xml:space="preserve"> collection and use, pruning, nursery establishment and management, mulching, SRI, seed saving, budding and fruit tree planting. A new training involved producing paint from flour and local clays that can be applied to cement plaster, providing an alternative to toxic-based paints that are also </w:t>
      </w:r>
      <w:r w:rsidRPr="00B978F7">
        <w:rPr>
          <w:rFonts w:ascii="Times" w:hAnsi="Times"/>
          <w:sz w:val="24"/>
          <w:szCs w:val="24"/>
        </w:rPr>
        <w:lastRenderedPageBreak/>
        <w:t xml:space="preserve">expensive imports with an organic and locally made, cheap product. This technique has been developed by BC and women’s health expert </w:t>
      </w:r>
      <w:proofErr w:type="spellStart"/>
      <w:r w:rsidRPr="00B978F7">
        <w:rPr>
          <w:rFonts w:ascii="Times" w:hAnsi="Times"/>
          <w:sz w:val="24"/>
          <w:szCs w:val="24"/>
        </w:rPr>
        <w:t>Hommaya</w:t>
      </w:r>
      <w:proofErr w:type="spellEnd"/>
      <w:r w:rsidRPr="00B978F7">
        <w:rPr>
          <w:rFonts w:ascii="Times" w:hAnsi="Times"/>
          <w:sz w:val="24"/>
          <w:szCs w:val="24"/>
        </w:rPr>
        <w:t xml:space="preserve"> </w:t>
      </w:r>
      <w:proofErr w:type="spellStart"/>
      <w:r w:rsidRPr="00B978F7">
        <w:rPr>
          <w:rFonts w:ascii="Times" w:hAnsi="Times"/>
          <w:sz w:val="24"/>
          <w:szCs w:val="24"/>
        </w:rPr>
        <w:t>Gurung</w:t>
      </w:r>
      <w:proofErr w:type="spellEnd"/>
      <w:r w:rsidRPr="00B978F7">
        <w:rPr>
          <w:rFonts w:ascii="Times" w:hAnsi="Times"/>
          <w:sz w:val="24"/>
          <w:szCs w:val="24"/>
        </w:rPr>
        <w:t xml:space="preserve"> and is now being increasingly used in houses and schools within HPC’s working area.  </w:t>
      </w:r>
    </w:p>
    <w:p w14:paraId="4585AA41" w14:textId="77777777" w:rsidR="00E114B1" w:rsidRPr="00B978F7" w:rsidRDefault="00E114B1" w:rsidP="00E114B1">
      <w:pPr>
        <w:rPr>
          <w:rFonts w:ascii="Times" w:hAnsi="Times"/>
          <w:sz w:val="24"/>
          <w:szCs w:val="24"/>
        </w:rPr>
      </w:pPr>
    </w:p>
    <w:p w14:paraId="33E16C2F" w14:textId="0D7EC84A" w:rsidR="00E114B1" w:rsidRPr="00B978F7" w:rsidRDefault="00E114B1" w:rsidP="00E114B1">
      <w:pPr>
        <w:rPr>
          <w:rFonts w:ascii="Times" w:hAnsi="Times"/>
          <w:b/>
          <w:sz w:val="24"/>
          <w:szCs w:val="24"/>
        </w:rPr>
      </w:pPr>
      <w:r w:rsidRPr="00B978F7">
        <w:rPr>
          <w:rFonts w:ascii="Times" w:hAnsi="Times"/>
          <w:sz w:val="24"/>
          <w:szCs w:val="24"/>
        </w:rPr>
        <w:t>To supplement the technical trainings, capacity building trainings help the NGO and its groups to manage human and financial resources. A training summary for the past 6 months is below</w:t>
      </w:r>
      <w:r>
        <w:rPr>
          <w:rFonts w:ascii="Times" w:hAnsi="Times"/>
          <w:sz w:val="24"/>
          <w:szCs w:val="24"/>
        </w:rPr>
        <w:t>.</w:t>
      </w:r>
    </w:p>
    <w:p w14:paraId="6A00287B" w14:textId="77777777" w:rsidR="00E114B1" w:rsidRPr="00B978F7" w:rsidRDefault="00E114B1" w:rsidP="00E114B1">
      <w:pPr>
        <w:rPr>
          <w:rFonts w:ascii="Times" w:hAnsi="Times"/>
          <w:sz w:val="24"/>
          <w:szCs w:val="24"/>
        </w:rPr>
      </w:pPr>
    </w:p>
    <w:tbl>
      <w:tblPr>
        <w:tblW w:w="5000" w:type="pct"/>
        <w:tblLook w:val="04A0" w:firstRow="1" w:lastRow="0" w:firstColumn="1" w:lastColumn="0" w:noHBand="0" w:noVBand="1"/>
      </w:tblPr>
      <w:tblGrid>
        <w:gridCol w:w="4852"/>
        <w:gridCol w:w="1411"/>
        <w:gridCol w:w="840"/>
        <w:gridCol w:w="1216"/>
        <w:gridCol w:w="792"/>
        <w:gridCol w:w="886"/>
      </w:tblGrid>
      <w:tr w:rsidR="00E114B1" w:rsidRPr="007463C0" w14:paraId="710AAB2F" w14:textId="77777777" w:rsidTr="00203D98">
        <w:trPr>
          <w:trHeight w:val="315"/>
        </w:trPr>
        <w:tc>
          <w:tcPr>
            <w:tcW w:w="2427" w:type="pct"/>
            <w:vMerge w:val="restart"/>
            <w:tcBorders>
              <w:top w:val="single" w:sz="8" w:space="0" w:color="auto"/>
              <w:left w:val="single" w:sz="8" w:space="0" w:color="auto"/>
              <w:bottom w:val="single" w:sz="8" w:space="0" w:color="000000"/>
              <w:right w:val="nil"/>
            </w:tcBorders>
            <w:shd w:val="clear" w:color="auto" w:fill="auto"/>
            <w:noWrap/>
            <w:vAlign w:val="bottom"/>
            <w:hideMark/>
          </w:tcPr>
          <w:p w14:paraId="231DD59F" w14:textId="77777777" w:rsidR="00E114B1" w:rsidRPr="007463C0" w:rsidRDefault="00E114B1" w:rsidP="00E114B1">
            <w:pPr>
              <w:rPr>
                <w:rFonts w:ascii="Times Roman" w:hAnsi="Times Roman" w:cs="Calibri"/>
                <w:b/>
                <w:bCs/>
                <w:color w:val="000000"/>
                <w:sz w:val="24"/>
                <w:szCs w:val="24"/>
                <w:lang w:eastAsia="en-GB"/>
              </w:rPr>
            </w:pPr>
            <w:proofErr w:type="spellStart"/>
            <w:r w:rsidRPr="007463C0">
              <w:rPr>
                <w:rFonts w:ascii="Times Roman" w:hAnsi="Times Roman" w:cs="Calibri"/>
                <w:b/>
                <w:bCs/>
                <w:color w:val="000000"/>
                <w:sz w:val="24"/>
                <w:szCs w:val="24"/>
                <w:lang w:eastAsia="en-GB"/>
              </w:rPr>
              <w:t>Surkhet</w:t>
            </w:r>
            <w:proofErr w:type="spellEnd"/>
          </w:p>
        </w:tc>
        <w:tc>
          <w:tcPr>
            <w:tcW w:w="706" w:type="pct"/>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14:paraId="4A98ED8F"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No: Trainings</w:t>
            </w:r>
          </w:p>
        </w:tc>
        <w:tc>
          <w:tcPr>
            <w:tcW w:w="420" w:type="pct"/>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67DE54A6"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 xml:space="preserve">Days </w:t>
            </w:r>
          </w:p>
        </w:tc>
        <w:tc>
          <w:tcPr>
            <w:tcW w:w="1447" w:type="pct"/>
            <w:gridSpan w:val="3"/>
            <w:tcBorders>
              <w:top w:val="single" w:sz="8" w:space="0" w:color="auto"/>
              <w:left w:val="nil"/>
              <w:bottom w:val="single" w:sz="4" w:space="0" w:color="auto"/>
              <w:right w:val="single" w:sz="8" w:space="0" w:color="000000"/>
            </w:tcBorders>
            <w:shd w:val="clear" w:color="auto" w:fill="auto"/>
            <w:noWrap/>
            <w:vAlign w:val="bottom"/>
            <w:hideMark/>
          </w:tcPr>
          <w:p w14:paraId="57624C01"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Participants</w:t>
            </w:r>
          </w:p>
        </w:tc>
      </w:tr>
      <w:tr w:rsidR="00E114B1" w:rsidRPr="007463C0" w14:paraId="090EA81C" w14:textId="77777777" w:rsidTr="00203D98">
        <w:trPr>
          <w:trHeight w:val="330"/>
        </w:trPr>
        <w:tc>
          <w:tcPr>
            <w:tcW w:w="2427" w:type="pct"/>
            <w:vMerge/>
            <w:tcBorders>
              <w:top w:val="single" w:sz="8" w:space="0" w:color="auto"/>
              <w:left w:val="single" w:sz="8" w:space="0" w:color="auto"/>
              <w:bottom w:val="single" w:sz="8" w:space="0" w:color="000000"/>
              <w:right w:val="nil"/>
            </w:tcBorders>
            <w:vAlign w:val="center"/>
            <w:hideMark/>
          </w:tcPr>
          <w:p w14:paraId="41562EB3" w14:textId="77777777" w:rsidR="00E114B1" w:rsidRPr="007463C0" w:rsidRDefault="00E114B1" w:rsidP="00E114B1">
            <w:pPr>
              <w:rPr>
                <w:rFonts w:ascii="Times Roman" w:hAnsi="Times Roman" w:cs="Calibri"/>
                <w:b/>
                <w:bCs/>
                <w:color w:val="000000"/>
                <w:sz w:val="24"/>
                <w:szCs w:val="24"/>
                <w:lang w:eastAsia="en-GB"/>
              </w:rPr>
            </w:pPr>
          </w:p>
        </w:tc>
        <w:tc>
          <w:tcPr>
            <w:tcW w:w="706" w:type="pct"/>
            <w:vMerge/>
            <w:tcBorders>
              <w:top w:val="single" w:sz="8" w:space="0" w:color="auto"/>
              <w:left w:val="single" w:sz="8" w:space="0" w:color="auto"/>
              <w:bottom w:val="single" w:sz="8" w:space="0" w:color="000000"/>
              <w:right w:val="single" w:sz="4" w:space="0" w:color="auto"/>
            </w:tcBorders>
            <w:vAlign w:val="center"/>
            <w:hideMark/>
          </w:tcPr>
          <w:p w14:paraId="224A4FFD" w14:textId="77777777" w:rsidR="00E114B1" w:rsidRPr="007463C0" w:rsidRDefault="00E114B1" w:rsidP="00E114B1">
            <w:pPr>
              <w:rPr>
                <w:rFonts w:ascii="Times Roman" w:hAnsi="Times Roman" w:cs="Calibri"/>
                <w:b/>
                <w:bCs/>
                <w:color w:val="000000"/>
                <w:sz w:val="24"/>
                <w:szCs w:val="24"/>
                <w:lang w:eastAsia="en-GB"/>
              </w:rPr>
            </w:pPr>
          </w:p>
        </w:tc>
        <w:tc>
          <w:tcPr>
            <w:tcW w:w="420" w:type="pct"/>
            <w:vMerge/>
            <w:tcBorders>
              <w:top w:val="single" w:sz="8" w:space="0" w:color="auto"/>
              <w:left w:val="single" w:sz="4" w:space="0" w:color="auto"/>
              <w:bottom w:val="single" w:sz="8" w:space="0" w:color="000000"/>
              <w:right w:val="single" w:sz="4" w:space="0" w:color="auto"/>
            </w:tcBorders>
            <w:vAlign w:val="center"/>
            <w:hideMark/>
          </w:tcPr>
          <w:p w14:paraId="17EB50EA" w14:textId="77777777" w:rsidR="00E114B1" w:rsidRPr="007463C0" w:rsidRDefault="00E114B1" w:rsidP="00E114B1">
            <w:pPr>
              <w:rPr>
                <w:rFonts w:ascii="Times Roman" w:hAnsi="Times Roman" w:cs="Calibri"/>
                <w:b/>
                <w:bCs/>
                <w:color w:val="000000"/>
                <w:sz w:val="24"/>
                <w:szCs w:val="24"/>
                <w:lang w:eastAsia="en-GB"/>
              </w:rPr>
            </w:pPr>
          </w:p>
        </w:tc>
        <w:tc>
          <w:tcPr>
            <w:tcW w:w="608" w:type="pct"/>
            <w:tcBorders>
              <w:top w:val="nil"/>
              <w:left w:val="nil"/>
              <w:bottom w:val="single" w:sz="8" w:space="0" w:color="auto"/>
              <w:right w:val="single" w:sz="4" w:space="0" w:color="auto"/>
            </w:tcBorders>
            <w:shd w:val="clear" w:color="auto" w:fill="auto"/>
            <w:noWrap/>
            <w:vAlign w:val="bottom"/>
            <w:hideMark/>
          </w:tcPr>
          <w:p w14:paraId="398BD6BB"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Women</w:t>
            </w:r>
          </w:p>
        </w:tc>
        <w:tc>
          <w:tcPr>
            <w:tcW w:w="396" w:type="pct"/>
            <w:tcBorders>
              <w:top w:val="nil"/>
              <w:left w:val="nil"/>
              <w:bottom w:val="single" w:sz="8" w:space="0" w:color="auto"/>
              <w:right w:val="single" w:sz="4" w:space="0" w:color="auto"/>
            </w:tcBorders>
            <w:shd w:val="clear" w:color="auto" w:fill="auto"/>
            <w:noWrap/>
            <w:vAlign w:val="bottom"/>
            <w:hideMark/>
          </w:tcPr>
          <w:p w14:paraId="44B9A6D7"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Men</w:t>
            </w:r>
          </w:p>
        </w:tc>
        <w:tc>
          <w:tcPr>
            <w:tcW w:w="443" w:type="pct"/>
            <w:tcBorders>
              <w:top w:val="nil"/>
              <w:left w:val="nil"/>
              <w:bottom w:val="single" w:sz="8" w:space="0" w:color="auto"/>
              <w:right w:val="single" w:sz="8" w:space="0" w:color="auto"/>
            </w:tcBorders>
            <w:shd w:val="clear" w:color="000000" w:fill="F2F2F2"/>
            <w:noWrap/>
            <w:vAlign w:val="bottom"/>
            <w:hideMark/>
          </w:tcPr>
          <w:p w14:paraId="214256F5"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Total</w:t>
            </w:r>
          </w:p>
        </w:tc>
      </w:tr>
      <w:tr w:rsidR="00E114B1" w:rsidRPr="007463C0" w14:paraId="175393E2" w14:textId="77777777" w:rsidTr="00203D98">
        <w:trPr>
          <w:trHeight w:val="315"/>
        </w:trPr>
        <w:tc>
          <w:tcPr>
            <w:tcW w:w="2427" w:type="pct"/>
            <w:tcBorders>
              <w:top w:val="single" w:sz="4" w:space="0" w:color="auto"/>
              <w:left w:val="single" w:sz="8" w:space="0" w:color="auto"/>
              <w:bottom w:val="single" w:sz="4" w:space="0" w:color="auto"/>
              <w:right w:val="nil"/>
            </w:tcBorders>
            <w:shd w:val="clear" w:color="auto" w:fill="auto"/>
            <w:noWrap/>
            <w:vAlign w:val="bottom"/>
            <w:hideMark/>
          </w:tcPr>
          <w:p w14:paraId="1253E901" w14:textId="77777777" w:rsidR="00E114B1" w:rsidRPr="007463C0" w:rsidRDefault="00E114B1" w:rsidP="00E114B1">
            <w:pP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Technical Trainings</w:t>
            </w:r>
            <w:r>
              <w:rPr>
                <w:rFonts w:ascii="Times Roman" w:hAnsi="Times Roman" w:cs="Calibri"/>
                <w:color w:val="000000"/>
                <w:sz w:val="24"/>
                <w:szCs w:val="24"/>
                <w:lang w:eastAsia="en-GB"/>
              </w:rPr>
              <w:t xml:space="preserve"> (1-2 hours)</w:t>
            </w:r>
          </w:p>
        </w:tc>
        <w:tc>
          <w:tcPr>
            <w:tcW w:w="7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1E92FF"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21</w:t>
            </w:r>
          </w:p>
        </w:tc>
        <w:tc>
          <w:tcPr>
            <w:tcW w:w="420" w:type="pct"/>
            <w:tcBorders>
              <w:top w:val="single" w:sz="4" w:space="0" w:color="auto"/>
              <w:left w:val="nil"/>
              <w:bottom w:val="single" w:sz="4" w:space="0" w:color="auto"/>
              <w:right w:val="nil"/>
            </w:tcBorders>
            <w:shd w:val="clear" w:color="auto" w:fill="auto"/>
            <w:noWrap/>
            <w:vAlign w:val="center"/>
            <w:hideMark/>
          </w:tcPr>
          <w:p w14:paraId="07FA0CFE"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3</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12346"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137</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14:paraId="5842F458"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91</w:t>
            </w:r>
          </w:p>
        </w:tc>
        <w:tc>
          <w:tcPr>
            <w:tcW w:w="443" w:type="pct"/>
            <w:tcBorders>
              <w:top w:val="single" w:sz="4" w:space="0" w:color="auto"/>
              <w:left w:val="nil"/>
              <w:bottom w:val="single" w:sz="4" w:space="0" w:color="auto"/>
              <w:right w:val="single" w:sz="8" w:space="0" w:color="auto"/>
            </w:tcBorders>
            <w:shd w:val="clear" w:color="000000" w:fill="F2F2F2"/>
            <w:noWrap/>
            <w:vAlign w:val="center"/>
            <w:hideMark/>
          </w:tcPr>
          <w:p w14:paraId="1BA4AB7D"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228</w:t>
            </w:r>
          </w:p>
        </w:tc>
      </w:tr>
      <w:tr w:rsidR="00E114B1" w:rsidRPr="007463C0" w14:paraId="549ABF65" w14:textId="77777777" w:rsidTr="00203D98">
        <w:trPr>
          <w:trHeight w:val="330"/>
        </w:trPr>
        <w:tc>
          <w:tcPr>
            <w:tcW w:w="2427" w:type="pct"/>
            <w:tcBorders>
              <w:top w:val="nil"/>
              <w:left w:val="single" w:sz="8" w:space="0" w:color="auto"/>
              <w:bottom w:val="single" w:sz="4" w:space="0" w:color="auto"/>
              <w:right w:val="nil"/>
            </w:tcBorders>
            <w:shd w:val="clear" w:color="auto" w:fill="auto"/>
            <w:noWrap/>
            <w:vAlign w:val="bottom"/>
            <w:hideMark/>
          </w:tcPr>
          <w:p w14:paraId="7C5D04CA" w14:textId="77777777" w:rsidR="00E114B1" w:rsidRPr="007463C0" w:rsidRDefault="00E114B1" w:rsidP="00E114B1">
            <w:pP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Mobile Farmers' Training</w:t>
            </w:r>
            <w:r>
              <w:rPr>
                <w:rFonts w:ascii="Times Roman" w:hAnsi="Times Roman" w:cs="Calibri"/>
                <w:color w:val="000000"/>
                <w:sz w:val="24"/>
                <w:szCs w:val="24"/>
                <w:lang w:eastAsia="en-GB"/>
              </w:rPr>
              <w:t xml:space="preserve"> (3 days)</w:t>
            </w:r>
          </w:p>
        </w:tc>
        <w:tc>
          <w:tcPr>
            <w:tcW w:w="706" w:type="pct"/>
            <w:tcBorders>
              <w:top w:val="nil"/>
              <w:left w:val="single" w:sz="8" w:space="0" w:color="auto"/>
              <w:bottom w:val="nil"/>
              <w:right w:val="single" w:sz="4" w:space="0" w:color="auto"/>
            </w:tcBorders>
            <w:shd w:val="clear" w:color="auto" w:fill="auto"/>
            <w:noWrap/>
            <w:vAlign w:val="center"/>
            <w:hideMark/>
          </w:tcPr>
          <w:p w14:paraId="178DA25C" w14:textId="77777777" w:rsidR="00E114B1" w:rsidRPr="007463C0" w:rsidRDefault="00E114B1" w:rsidP="00E114B1">
            <w:pPr>
              <w:jc w:val="center"/>
              <w:rPr>
                <w:rFonts w:ascii="Times Roman" w:hAnsi="Times Roman" w:cs="Calibri"/>
                <w:sz w:val="24"/>
                <w:szCs w:val="24"/>
                <w:lang w:eastAsia="en-GB"/>
              </w:rPr>
            </w:pPr>
            <w:r w:rsidRPr="007463C0">
              <w:rPr>
                <w:rFonts w:ascii="Times Roman" w:hAnsi="Times Roman" w:cs="Calibri"/>
                <w:sz w:val="24"/>
                <w:szCs w:val="24"/>
                <w:lang w:eastAsia="en-GB"/>
              </w:rPr>
              <w:t>6</w:t>
            </w:r>
          </w:p>
        </w:tc>
        <w:tc>
          <w:tcPr>
            <w:tcW w:w="420" w:type="pct"/>
            <w:tcBorders>
              <w:top w:val="nil"/>
              <w:left w:val="nil"/>
              <w:bottom w:val="single" w:sz="8" w:space="0" w:color="auto"/>
              <w:right w:val="single" w:sz="4" w:space="0" w:color="auto"/>
            </w:tcBorders>
            <w:shd w:val="clear" w:color="auto" w:fill="auto"/>
            <w:noWrap/>
            <w:vAlign w:val="center"/>
            <w:hideMark/>
          </w:tcPr>
          <w:p w14:paraId="2F9A6955" w14:textId="77777777" w:rsidR="00E114B1" w:rsidRPr="007463C0" w:rsidRDefault="00E114B1" w:rsidP="00E114B1">
            <w:pPr>
              <w:jc w:val="center"/>
              <w:rPr>
                <w:rFonts w:ascii="Times Roman" w:hAnsi="Times Roman" w:cs="Calibri"/>
                <w:color w:val="000000"/>
                <w:sz w:val="24"/>
                <w:szCs w:val="24"/>
                <w:lang w:eastAsia="en-GB"/>
              </w:rPr>
            </w:pPr>
            <w:r>
              <w:rPr>
                <w:rFonts w:ascii="Times Roman" w:hAnsi="Times Roman" w:cs="Calibri"/>
                <w:color w:val="000000"/>
                <w:sz w:val="24"/>
                <w:szCs w:val="24"/>
                <w:lang w:eastAsia="en-GB"/>
              </w:rPr>
              <w:t>18</w:t>
            </w:r>
          </w:p>
        </w:tc>
        <w:tc>
          <w:tcPr>
            <w:tcW w:w="608" w:type="pct"/>
            <w:tcBorders>
              <w:top w:val="nil"/>
              <w:left w:val="nil"/>
              <w:bottom w:val="single" w:sz="8" w:space="0" w:color="auto"/>
              <w:right w:val="single" w:sz="4" w:space="0" w:color="auto"/>
            </w:tcBorders>
            <w:shd w:val="clear" w:color="auto" w:fill="auto"/>
            <w:noWrap/>
            <w:vAlign w:val="center"/>
            <w:hideMark/>
          </w:tcPr>
          <w:p w14:paraId="51C7A769"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46</w:t>
            </w:r>
          </w:p>
        </w:tc>
        <w:tc>
          <w:tcPr>
            <w:tcW w:w="396" w:type="pct"/>
            <w:tcBorders>
              <w:top w:val="nil"/>
              <w:left w:val="nil"/>
              <w:bottom w:val="single" w:sz="8" w:space="0" w:color="auto"/>
              <w:right w:val="single" w:sz="4" w:space="0" w:color="auto"/>
            </w:tcBorders>
            <w:shd w:val="clear" w:color="auto" w:fill="auto"/>
            <w:noWrap/>
            <w:vAlign w:val="center"/>
            <w:hideMark/>
          </w:tcPr>
          <w:p w14:paraId="736E568F"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37</w:t>
            </w:r>
          </w:p>
        </w:tc>
        <w:tc>
          <w:tcPr>
            <w:tcW w:w="443" w:type="pct"/>
            <w:tcBorders>
              <w:top w:val="nil"/>
              <w:left w:val="nil"/>
              <w:bottom w:val="single" w:sz="4" w:space="0" w:color="auto"/>
              <w:right w:val="single" w:sz="8" w:space="0" w:color="auto"/>
            </w:tcBorders>
            <w:shd w:val="clear" w:color="000000" w:fill="F2F2F2"/>
            <w:noWrap/>
            <w:vAlign w:val="center"/>
            <w:hideMark/>
          </w:tcPr>
          <w:p w14:paraId="6AFBAFF8"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83</w:t>
            </w:r>
          </w:p>
        </w:tc>
      </w:tr>
      <w:tr w:rsidR="00E114B1" w:rsidRPr="007463C0" w14:paraId="0DD7D2A5" w14:textId="77777777" w:rsidTr="00203D98">
        <w:trPr>
          <w:trHeight w:val="315"/>
        </w:trPr>
        <w:tc>
          <w:tcPr>
            <w:tcW w:w="2427" w:type="pct"/>
            <w:tcBorders>
              <w:top w:val="nil"/>
              <w:left w:val="single" w:sz="8" w:space="0" w:color="auto"/>
              <w:bottom w:val="single" w:sz="4" w:space="0" w:color="auto"/>
              <w:right w:val="nil"/>
            </w:tcBorders>
            <w:shd w:val="clear" w:color="auto" w:fill="auto"/>
            <w:noWrap/>
            <w:vAlign w:val="bottom"/>
            <w:hideMark/>
          </w:tcPr>
          <w:p w14:paraId="4FAD5ABC" w14:textId="77777777" w:rsidR="00E114B1" w:rsidRPr="007463C0" w:rsidRDefault="00E114B1" w:rsidP="00E114B1">
            <w:pP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PDC Flow up</w:t>
            </w:r>
          </w:p>
        </w:tc>
        <w:tc>
          <w:tcPr>
            <w:tcW w:w="706" w:type="pct"/>
            <w:tcBorders>
              <w:top w:val="single" w:sz="4" w:space="0" w:color="auto"/>
              <w:left w:val="single" w:sz="8" w:space="0" w:color="auto"/>
              <w:bottom w:val="nil"/>
              <w:right w:val="single" w:sz="4" w:space="0" w:color="auto"/>
            </w:tcBorders>
            <w:shd w:val="clear" w:color="auto" w:fill="auto"/>
            <w:noWrap/>
            <w:vAlign w:val="center"/>
            <w:hideMark/>
          </w:tcPr>
          <w:p w14:paraId="487EBE5B" w14:textId="77777777" w:rsidR="00E114B1" w:rsidRPr="007463C0" w:rsidRDefault="00E114B1" w:rsidP="00E114B1">
            <w:pPr>
              <w:jc w:val="center"/>
              <w:rPr>
                <w:rFonts w:ascii="Times Roman" w:hAnsi="Times Roman" w:cs="Calibri"/>
                <w:sz w:val="24"/>
                <w:szCs w:val="24"/>
                <w:lang w:eastAsia="en-GB"/>
              </w:rPr>
            </w:pPr>
            <w:r w:rsidRPr="007463C0">
              <w:rPr>
                <w:rFonts w:ascii="Times Roman" w:hAnsi="Times Roman" w:cs="Calibri"/>
                <w:sz w:val="24"/>
                <w:szCs w:val="24"/>
                <w:lang w:eastAsia="en-GB"/>
              </w:rPr>
              <w:t>1</w:t>
            </w:r>
          </w:p>
        </w:tc>
        <w:tc>
          <w:tcPr>
            <w:tcW w:w="420" w:type="pct"/>
            <w:tcBorders>
              <w:top w:val="single" w:sz="4" w:space="0" w:color="auto"/>
              <w:left w:val="nil"/>
              <w:bottom w:val="nil"/>
              <w:right w:val="single" w:sz="4" w:space="0" w:color="auto"/>
            </w:tcBorders>
            <w:shd w:val="clear" w:color="auto" w:fill="auto"/>
            <w:noWrap/>
            <w:vAlign w:val="center"/>
            <w:hideMark/>
          </w:tcPr>
          <w:p w14:paraId="41597DA7" w14:textId="77777777" w:rsidR="00E114B1" w:rsidRPr="007463C0" w:rsidRDefault="00E114B1" w:rsidP="00E114B1">
            <w:pPr>
              <w:jc w:val="center"/>
              <w:rPr>
                <w:rFonts w:ascii="Times Roman" w:hAnsi="Times Roman" w:cs="Calibri"/>
                <w:sz w:val="24"/>
                <w:szCs w:val="24"/>
                <w:lang w:eastAsia="en-GB"/>
              </w:rPr>
            </w:pPr>
            <w:r w:rsidRPr="007463C0">
              <w:rPr>
                <w:rFonts w:ascii="Times Roman" w:hAnsi="Times Roman" w:cs="Calibri"/>
                <w:sz w:val="24"/>
                <w:szCs w:val="24"/>
                <w:lang w:eastAsia="en-GB"/>
              </w:rPr>
              <w:t>1</w:t>
            </w:r>
          </w:p>
        </w:tc>
        <w:tc>
          <w:tcPr>
            <w:tcW w:w="608" w:type="pct"/>
            <w:tcBorders>
              <w:top w:val="single" w:sz="4" w:space="0" w:color="auto"/>
              <w:left w:val="nil"/>
              <w:bottom w:val="nil"/>
              <w:right w:val="single" w:sz="4" w:space="0" w:color="auto"/>
            </w:tcBorders>
            <w:shd w:val="clear" w:color="auto" w:fill="auto"/>
            <w:noWrap/>
            <w:vAlign w:val="center"/>
            <w:hideMark/>
          </w:tcPr>
          <w:p w14:paraId="21364C48" w14:textId="77777777" w:rsidR="00E114B1" w:rsidRPr="007463C0" w:rsidRDefault="00E114B1" w:rsidP="00E114B1">
            <w:pPr>
              <w:jc w:val="center"/>
              <w:rPr>
                <w:rFonts w:ascii="Times Roman" w:hAnsi="Times Roman" w:cs="Calibri"/>
                <w:sz w:val="24"/>
                <w:szCs w:val="24"/>
                <w:lang w:eastAsia="en-GB"/>
              </w:rPr>
            </w:pPr>
            <w:r w:rsidRPr="007463C0">
              <w:rPr>
                <w:rFonts w:ascii="Times Roman" w:hAnsi="Times Roman" w:cs="Calibri"/>
                <w:sz w:val="24"/>
                <w:szCs w:val="24"/>
                <w:lang w:eastAsia="en-GB"/>
              </w:rPr>
              <w:t>3</w:t>
            </w:r>
          </w:p>
        </w:tc>
        <w:tc>
          <w:tcPr>
            <w:tcW w:w="396" w:type="pct"/>
            <w:tcBorders>
              <w:top w:val="single" w:sz="4" w:space="0" w:color="auto"/>
              <w:left w:val="nil"/>
              <w:bottom w:val="nil"/>
              <w:right w:val="single" w:sz="4" w:space="0" w:color="auto"/>
            </w:tcBorders>
            <w:shd w:val="clear" w:color="auto" w:fill="auto"/>
            <w:noWrap/>
            <w:vAlign w:val="center"/>
            <w:hideMark/>
          </w:tcPr>
          <w:p w14:paraId="3B192D1D" w14:textId="77777777" w:rsidR="00E114B1" w:rsidRPr="007463C0" w:rsidRDefault="00E114B1" w:rsidP="00E114B1">
            <w:pPr>
              <w:jc w:val="center"/>
              <w:rPr>
                <w:rFonts w:ascii="Times Roman" w:hAnsi="Times Roman" w:cs="Calibri"/>
                <w:sz w:val="24"/>
                <w:szCs w:val="24"/>
                <w:lang w:eastAsia="en-GB"/>
              </w:rPr>
            </w:pPr>
            <w:r w:rsidRPr="007463C0">
              <w:rPr>
                <w:rFonts w:ascii="Times Roman" w:hAnsi="Times Roman" w:cs="Calibri"/>
                <w:sz w:val="24"/>
                <w:szCs w:val="24"/>
                <w:lang w:eastAsia="en-GB"/>
              </w:rPr>
              <w:t>12</w:t>
            </w:r>
          </w:p>
        </w:tc>
        <w:tc>
          <w:tcPr>
            <w:tcW w:w="443" w:type="pct"/>
            <w:tcBorders>
              <w:top w:val="nil"/>
              <w:left w:val="nil"/>
              <w:bottom w:val="single" w:sz="4" w:space="0" w:color="auto"/>
              <w:right w:val="single" w:sz="8" w:space="0" w:color="auto"/>
            </w:tcBorders>
            <w:shd w:val="clear" w:color="000000" w:fill="F2F2F2"/>
            <w:noWrap/>
            <w:vAlign w:val="center"/>
            <w:hideMark/>
          </w:tcPr>
          <w:p w14:paraId="4FE48BE6"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15</w:t>
            </w:r>
          </w:p>
        </w:tc>
      </w:tr>
      <w:tr w:rsidR="00E114B1" w:rsidRPr="007463C0" w14:paraId="4149B476" w14:textId="77777777" w:rsidTr="00203D98">
        <w:trPr>
          <w:trHeight w:val="330"/>
        </w:trPr>
        <w:tc>
          <w:tcPr>
            <w:tcW w:w="2427" w:type="pct"/>
            <w:tcBorders>
              <w:top w:val="nil"/>
              <w:left w:val="single" w:sz="8" w:space="0" w:color="auto"/>
              <w:bottom w:val="single" w:sz="8" w:space="0" w:color="auto"/>
              <w:right w:val="nil"/>
            </w:tcBorders>
            <w:shd w:val="clear" w:color="000000" w:fill="F2F2F2"/>
            <w:noWrap/>
            <w:vAlign w:val="bottom"/>
            <w:hideMark/>
          </w:tcPr>
          <w:p w14:paraId="2BB8C07C" w14:textId="77777777" w:rsidR="00E114B1" w:rsidRPr="007463C0" w:rsidRDefault="00E114B1" w:rsidP="00E114B1">
            <w:pP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Total</w:t>
            </w:r>
          </w:p>
        </w:tc>
        <w:tc>
          <w:tcPr>
            <w:tcW w:w="706" w:type="pct"/>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69BD25E4" w14:textId="77777777" w:rsidR="00E114B1" w:rsidRPr="007463C0" w:rsidRDefault="00E114B1" w:rsidP="00E114B1">
            <w:pPr>
              <w:jc w:val="center"/>
              <w:rPr>
                <w:rFonts w:ascii="Times Roman" w:hAnsi="Times Roman" w:cs="Calibri"/>
                <w:b/>
                <w:bCs/>
                <w:sz w:val="24"/>
                <w:szCs w:val="24"/>
                <w:lang w:eastAsia="en-GB"/>
              </w:rPr>
            </w:pPr>
            <w:r w:rsidRPr="007463C0">
              <w:rPr>
                <w:rFonts w:ascii="Times Roman" w:hAnsi="Times Roman" w:cs="Calibri"/>
                <w:b/>
                <w:bCs/>
                <w:sz w:val="24"/>
                <w:szCs w:val="24"/>
                <w:lang w:eastAsia="en-GB"/>
              </w:rPr>
              <w:t>28</w:t>
            </w:r>
          </w:p>
        </w:tc>
        <w:tc>
          <w:tcPr>
            <w:tcW w:w="420" w:type="pct"/>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18639BA9" w14:textId="77777777" w:rsidR="00E114B1" w:rsidRPr="007463C0" w:rsidRDefault="00E114B1" w:rsidP="00E114B1">
            <w:pPr>
              <w:jc w:val="center"/>
              <w:rPr>
                <w:rFonts w:ascii="Times Roman" w:hAnsi="Times Roman" w:cs="Calibri"/>
                <w:b/>
                <w:bCs/>
                <w:sz w:val="24"/>
                <w:szCs w:val="24"/>
                <w:lang w:eastAsia="en-GB"/>
              </w:rPr>
            </w:pPr>
            <w:r>
              <w:rPr>
                <w:rFonts w:ascii="Times Roman" w:hAnsi="Times Roman" w:cs="Calibri"/>
                <w:b/>
                <w:bCs/>
                <w:sz w:val="24"/>
                <w:szCs w:val="24"/>
                <w:lang w:eastAsia="en-GB"/>
              </w:rPr>
              <w:t>22</w:t>
            </w:r>
          </w:p>
        </w:tc>
        <w:tc>
          <w:tcPr>
            <w:tcW w:w="608" w:type="pct"/>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4057513A" w14:textId="77777777" w:rsidR="00E114B1" w:rsidRPr="007463C0" w:rsidRDefault="00E114B1" w:rsidP="00E114B1">
            <w:pPr>
              <w:jc w:val="center"/>
              <w:rPr>
                <w:rFonts w:ascii="Times Roman" w:hAnsi="Times Roman" w:cs="Calibri"/>
                <w:b/>
                <w:bCs/>
                <w:sz w:val="24"/>
                <w:szCs w:val="24"/>
                <w:lang w:eastAsia="en-GB"/>
              </w:rPr>
            </w:pPr>
            <w:r w:rsidRPr="007463C0">
              <w:rPr>
                <w:rFonts w:ascii="Times Roman" w:hAnsi="Times Roman" w:cs="Calibri"/>
                <w:b/>
                <w:bCs/>
                <w:sz w:val="24"/>
                <w:szCs w:val="24"/>
                <w:lang w:eastAsia="en-GB"/>
              </w:rPr>
              <w:t>186</w:t>
            </w:r>
          </w:p>
        </w:tc>
        <w:tc>
          <w:tcPr>
            <w:tcW w:w="396" w:type="pct"/>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70D3E5B3" w14:textId="77777777" w:rsidR="00E114B1" w:rsidRPr="007463C0" w:rsidRDefault="00E114B1" w:rsidP="00E114B1">
            <w:pPr>
              <w:jc w:val="center"/>
              <w:rPr>
                <w:rFonts w:ascii="Times Roman" w:hAnsi="Times Roman" w:cs="Calibri"/>
                <w:b/>
                <w:bCs/>
                <w:sz w:val="24"/>
                <w:szCs w:val="24"/>
                <w:lang w:eastAsia="en-GB"/>
              </w:rPr>
            </w:pPr>
            <w:r w:rsidRPr="007463C0">
              <w:rPr>
                <w:rFonts w:ascii="Times Roman" w:hAnsi="Times Roman" w:cs="Calibri"/>
                <w:b/>
                <w:bCs/>
                <w:sz w:val="24"/>
                <w:szCs w:val="24"/>
                <w:lang w:eastAsia="en-GB"/>
              </w:rPr>
              <w:t>140</w:t>
            </w:r>
          </w:p>
        </w:tc>
        <w:tc>
          <w:tcPr>
            <w:tcW w:w="443" w:type="pct"/>
            <w:tcBorders>
              <w:top w:val="nil"/>
              <w:left w:val="single" w:sz="8" w:space="0" w:color="auto"/>
              <w:bottom w:val="single" w:sz="8" w:space="0" w:color="auto"/>
              <w:right w:val="single" w:sz="8" w:space="0" w:color="auto"/>
            </w:tcBorders>
            <w:shd w:val="clear" w:color="000000" w:fill="F2F2F2"/>
            <w:noWrap/>
            <w:vAlign w:val="center"/>
            <w:hideMark/>
          </w:tcPr>
          <w:p w14:paraId="0C1FF6BF" w14:textId="77777777" w:rsidR="00E114B1" w:rsidRPr="007463C0" w:rsidRDefault="00E114B1" w:rsidP="00E114B1">
            <w:pPr>
              <w:jc w:val="center"/>
              <w:rPr>
                <w:rFonts w:ascii="Times Roman" w:hAnsi="Times Roman" w:cs="Calibri"/>
                <w:b/>
                <w:bCs/>
                <w:sz w:val="24"/>
                <w:szCs w:val="24"/>
                <w:lang w:eastAsia="en-GB"/>
              </w:rPr>
            </w:pPr>
            <w:r w:rsidRPr="007463C0">
              <w:rPr>
                <w:rFonts w:ascii="Times Roman" w:hAnsi="Times Roman" w:cs="Calibri"/>
                <w:b/>
                <w:bCs/>
                <w:sz w:val="24"/>
                <w:szCs w:val="24"/>
                <w:lang w:eastAsia="en-GB"/>
              </w:rPr>
              <w:t>326</w:t>
            </w:r>
          </w:p>
        </w:tc>
      </w:tr>
      <w:tr w:rsidR="00E114B1" w:rsidRPr="007463C0" w14:paraId="4746B8BC" w14:textId="77777777" w:rsidTr="00203D98">
        <w:trPr>
          <w:trHeight w:val="165"/>
        </w:trPr>
        <w:tc>
          <w:tcPr>
            <w:tcW w:w="2427" w:type="pct"/>
            <w:tcBorders>
              <w:top w:val="nil"/>
              <w:left w:val="nil"/>
              <w:bottom w:val="nil"/>
              <w:right w:val="nil"/>
            </w:tcBorders>
            <w:shd w:val="clear" w:color="auto" w:fill="auto"/>
            <w:noWrap/>
            <w:vAlign w:val="bottom"/>
            <w:hideMark/>
          </w:tcPr>
          <w:p w14:paraId="439CD9C0" w14:textId="77777777" w:rsidR="00E114B1" w:rsidRPr="007463C0" w:rsidRDefault="00E114B1" w:rsidP="00E114B1">
            <w:pPr>
              <w:rPr>
                <w:rFonts w:ascii="Times Roman" w:hAnsi="Times Roman" w:cs="Calibri"/>
                <w:color w:val="000000"/>
                <w:sz w:val="24"/>
                <w:szCs w:val="24"/>
                <w:lang w:eastAsia="en-GB"/>
              </w:rPr>
            </w:pPr>
          </w:p>
        </w:tc>
        <w:tc>
          <w:tcPr>
            <w:tcW w:w="706" w:type="pct"/>
            <w:tcBorders>
              <w:top w:val="nil"/>
              <w:left w:val="nil"/>
              <w:bottom w:val="nil"/>
              <w:right w:val="nil"/>
            </w:tcBorders>
            <w:shd w:val="clear" w:color="auto" w:fill="auto"/>
            <w:noWrap/>
            <w:vAlign w:val="bottom"/>
            <w:hideMark/>
          </w:tcPr>
          <w:p w14:paraId="735A6E24" w14:textId="77777777" w:rsidR="00E114B1" w:rsidRPr="007463C0" w:rsidRDefault="00E114B1" w:rsidP="00E114B1">
            <w:pPr>
              <w:jc w:val="center"/>
              <w:rPr>
                <w:rFonts w:ascii="Times Roman" w:hAnsi="Times Roman" w:cs="Calibri"/>
                <w:color w:val="000000"/>
                <w:sz w:val="24"/>
                <w:szCs w:val="24"/>
                <w:lang w:eastAsia="en-GB"/>
              </w:rPr>
            </w:pPr>
          </w:p>
        </w:tc>
        <w:tc>
          <w:tcPr>
            <w:tcW w:w="420" w:type="pct"/>
            <w:tcBorders>
              <w:top w:val="nil"/>
              <w:left w:val="nil"/>
              <w:bottom w:val="nil"/>
              <w:right w:val="nil"/>
            </w:tcBorders>
            <w:shd w:val="clear" w:color="auto" w:fill="auto"/>
            <w:noWrap/>
            <w:vAlign w:val="bottom"/>
            <w:hideMark/>
          </w:tcPr>
          <w:p w14:paraId="6F4061A6" w14:textId="77777777" w:rsidR="00E114B1" w:rsidRPr="007463C0" w:rsidRDefault="00E114B1" w:rsidP="00E114B1">
            <w:pPr>
              <w:jc w:val="center"/>
              <w:rPr>
                <w:rFonts w:ascii="Times Roman" w:hAnsi="Times Roman" w:cs="Calibri"/>
                <w:color w:val="000000"/>
                <w:sz w:val="24"/>
                <w:szCs w:val="24"/>
                <w:lang w:eastAsia="en-GB"/>
              </w:rPr>
            </w:pPr>
          </w:p>
        </w:tc>
        <w:tc>
          <w:tcPr>
            <w:tcW w:w="608" w:type="pct"/>
            <w:tcBorders>
              <w:top w:val="nil"/>
              <w:left w:val="nil"/>
              <w:bottom w:val="nil"/>
              <w:right w:val="nil"/>
            </w:tcBorders>
            <w:shd w:val="clear" w:color="auto" w:fill="auto"/>
            <w:noWrap/>
            <w:vAlign w:val="bottom"/>
            <w:hideMark/>
          </w:tcPr>
          <w:p w14:paraId="13EEFFD7" w14:textId="77777777" w:rsidR="00E114B1" w:rsidRPr="007463C0" w:rsidRDefault="00E114B1" w:rsidP="00E114B1">
            <w:pPr>
              <w:jc w:val="center"/>
              <w:rPr>
                <w:rFonts w:ascii="Times Roman" w:hAnsi="Times Roman" w:cs="Calibri"/>
                <w:color w:val="000000"/>
                <w:sz w:val="24"/>
                <w:szCs w:val="24"/>
                <w:lang w:eastAsia="en-GB"/>
              </w:rPr>
            </w:pPr>
          </w:p>
        </w:tc>
        <w:tc>
          <w:tcPr>
            <w:tcW w:w="396" w:type="pct"/>
            <w:tcBorders>
              <w:top w:val="nil"/>
              <w:left w:val="nil"/>
              <w:bottom w:val="nil"/>
              <w:right w:val="nil"/>
            </w:tcBorders>
            <w:shd w:val="clear" w:color="auto" w:fill="auto"/>
            <w:noWrap/>
            <w:vAlign w:val="bottom"/>
            <w:hideMark/>
          </w:tcPr>
          <w:p w14:paraId="52D98930" w14:textId="77777777" w:rsidR="00E114B1" w:rsidRPr="007463C0" w:rsidRDefault="00E114B1" w:rsidP="00E114B1">
            <w:pPr>
              <w:jc w:val="center"/>
              <w:rPr>
                <w:rFonts w:ascii="Times Roman" w:hAnsi="Times Roman" w:cs="Calibri"/>
                <w:color w:val="000000"/>
                <w:sz w:val="24"/>
                <w:szCs w:val="24"/>
                <w:lang w:eastAsia="en-GB"/>
              </w:rPr>
            </w:pPr>
          </w:p>
        </w:tc>
        <w:tc>
          <w:tcPr>
            <w:tcW w:w="443" w:type="pct"/>
            <w:tcBorders>
              <w:top w:val="nil"/>
              <w:left w:val="nil"/>
              <w:bottom w:val="nil"/>
              <w:right w:val="nil"/>
            </w:tcBorders>
            <w:shd w:val="clear" w:color="auto" w:fill="auto"/>
            <w:noWrap/>
            <w:vAlign w:val="bottom"/>
            <w:hideMark/>
          </w:tcPr>
          <w:p w14:paraId="7E70C51C" w14:textId="77777777" w:rsidR="00E114B1" w:rsidRPr="007463C0" w:rsidRDefault="00E114B1" w:rsidP="00E114B1">
            <w:pPr>
              <w:jc w:val="center"/>
              <w:rPr>
                <w:rFonts w:ascii="Times Roman" w:hAnsi="Times Roman" w:cs="Calibri"/>
                <w:b/>
                <w:bCs/>
                <w:color w:val="000000"/>
                <w:sz w:val="24"/>
                <w:szCs w:val="24"/>
                <w:lang w:eastAsia="en-GB"/>
              </w:rPr>
            </w:pPr>
          </w:p>
        </w:tc>
      </w:tr>
      <w:tr w:rsidR="00E114B1" w:rsidRPr="007463C0" w14:paraId="5A810F88" w14:textId="77777777" w:rsidTr="00203D98">
        <w:trPr>
          <w:trHeight w:val="315"/>
        </w:trPr>
        <w:tc>
          <w:tcPr>
            <w:tcW w:w="2427"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F29DDFC" w14:textId="77777777" w:rsidR="00E114B1" w:rsidRPr="007463C0" w:rsidRDefault="00E114B1" w:rsidP="00E114B1">
            <w:pPr>
              <w:rPr>
                <w:rFonts w:ascii="Times Roman" w:hAnsi="Times Roman" w:cs="Calibri"/>
                <w:b/>
                <w:bCs/>
                <w:color w:val="000000"/>
                <w:sz w:val="24"/>
                <w:szCs w:val="24"/>
                <w:lang w:eastAsia="en-GB"/>
              </w:rPr>
            </w:pPr>
            <w:proofErr w:type="spellStart"/>
            <w:r w:rsidRPr="007463C0">
              <w:rPr>
                <w:rFonts w:ascii="Times Roman" w:hAnsi="Times Roman" w:cs="Calibri"/>
                <w:b/>
                <w:bCs/>
                <w:color w:val="000000"/>
                <w:sz w:val="24"/>
                <w:szCs w:val="24"/>
                <w:lang w:eastAsia="en-GB"/>
              </w:rPr>
              <w:t>Humla</w:t>
            </w:r>
            <w:proofErr w:type="spellEnd"/>
          </w:p>
        </w:tc>
        <w:tc>
          <w:tcPr>
            <w:tcW w:w="706" w:type="pct"/>
            <w:vMerge w:val="restart"/>
            <w:tcBorders>
              <w:top w:val="single" w:sz="8" w:space="0" w:color="auto"/>
              <w:left w:val="nil"/>
              <w:bottom w:val="single" w:sz="4" w:space="0" w:color="auto"/>
              <w:right w:val="single" w:sz="4" w:space="0" w:color="auto"/>
            </w:tcBorders>
            <w:shd w:val="clear" w:color="auto" w:fill="auto"/>
            <w:vAlign w:val="bottom"/>
            <w:hideMark/>
          </w:tcPr>
          <w:p w14:paraId="0435F6A6"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No: Trainings</w:t>
            </w:r>
          </w:p>
        </w:tc>
        <w:tc>
          <w:tcPr>
            <w:tcW w:w="420" w:type="pct"/>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543F993"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 xml:space="preserve">Days </w:t>
            </w:r>
          </w:p>
        </w:tc>
        <w:tc>
          <w:tcPr>
            <w:tcW w:w="1447" w:type="pct"/>
            <w:gridSpan w:val="3"/>
            <w:tcBorders>
              <w:top w:val="single" w:sz="8" w:space="0" w:color="auto"/>
              <w:left w:val="nil"/>
              <w:bottom w:val="single" w:sz="4" w:space="0" w:color="auto"/>
              <w:right w:val="single" w:sz="8" w:space="0" w:color="000000"/>
            </w:tcBorders>
            <w:shd w:val="clear" w:color="auto" w:fill="auto"/>
            <w:noWrap/>
            <w:vAlign w:val="bottom"/>
            <w:hideMark/>
          </w:tcPr>
          <w:p w14:paraId="3BCA49E1"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Participants</w:t>
            </w:r>
          </w:p>
        </w:tc>
      </w:tr>
      <w:tr w:rsidR="00E114B1" w:rsidRPr="007463C0" w14:paraId="1155E0A6" w14:textId="77777777" w:rsidTr="00203D98">
        <w:trPr>
          <w:trHeight w:val="315"/>
        </w:trPr>
        <w:tc>
          <w:tcPr>
            <w:tcW w:w="2427" w:type="pct"/>
            <w:vMerge/>
            <w:tcBorders>
              <w:top w:val="single" w:sz="4" w:space="0" w:color="auto"/>
              <w:left w:val="single" w:sz="4" w:space="0" w:color="auto"/>
              <w:bottom w:val="single" w:sz="4" w:space="0" w:color="000000"/>
              <w:right w:val="single" w:sz="4" w:space="0" w:color="auto"/>
            </w:tcBorders>
            <w:vAlign w:val="center"/>
            <w:hideMark/>
          </w:tcPr>
          <w:p w14:paraId="243DC999" w14:textId="77777777" w:rsidR="00E114B1" w:rsidRPr="007463C0" w:rsidRDefault="00E114B1" w:rsidP="00E114B1">
            <w:pPr>
              <w:rPr>
                <w:rFonts w:ascii="Times Roman" w:hAnsi="Times Roman" w:cs="Calibri"/>
                <w:b/>
                <w:bCs/>
                <w:color w:val="000000"/>
                <w:sz w:val="24"/>
                <w:szCs w:val="24"/>
                <w:lang w:eastAsia="en-GB"/>
              </w:rPr>
            </w:pPr>
          </w:p>
        </w:tc>
        <w:tc>
          <w:tcPr>
            <w:tcW w:w="706" w:type="pct"/>
            <w:vMerge/>
            <w:tcBorders>
              <w:top w:val="single" w:sz="8" w:space="0" w:color="auto"/>
              <w:left w:val="nil"/>
              <w:bottom w:val="single" w:sz="4" w:space="0" w:color="auto"/>
              <w:right w:val="single" w:sz="4" w:space="0" w:color="auto"/>
            </w:tcBorders>
            <w:vAlign w:val="center"/>
            <w:hideMark/>
          </w:tcPr>
          <w:p w14:paraId="716BA95A" w14:textId="77777777" w:rsidR="00E114B1" w:rsidRPr="007463C0" w:rsidRDefault="00E114B1" w:rsidP="00E114B1">
            <w:pPr>
              <w:rPr>
                <w:rFonts w:ascii="Times Roman" w:hAnsi="Times Roman" w:cs="Calibri"/>
                <w:b/>
                <w:bCs/>
                <w:color w:val="000000"/>
                <w:sz w:val="24"/>
                <w:szCs w:val="24"/>
                <w:lang w:eastAsia="en-GB"/>
              </w:rPr>
            </w:pPr>
          </w:p>
        </w:tc>
        <w:tc>
          <w:tcPr>
            <w:tcW w:w="420" w:type="pct"/>
            <w:vMerge/>
            <w:tcBorders>
              <w:top w:val="single" w:sz="8" w:space="0" w:color="auto"/>
              <w:left w:val="single" w:sz="4" w:space="0" w:color="auto"/>
              <w:bottom w:val="single" w:sz="4" w:space="0" w:color="auto"/>
              <w:right w:val="single" w:sz="4" w:space="0" w:color="auto"/>
            </w:tcBorders>
            <w:vAlign w:val="center"/>
            <w:hideMark/>
          </w:tcPr>
          <w:p w14:paraId="4A4CD96E" w14:textId="77777777" w:rsidR="00E114B1" w:rsidRPr="007463C0" w:rsidRDefault="00E114B1" w:rsidP="00E114B1">
            <w:pPr>
              <w:rPr>
                <w:rFonts w:ascii="Times Roman" w:hAnsi="Times Roman" w:cs="Calibri"/>
                <w:b/>
                <w:bCs/>
                <w:color w:val="000000"/>
                <w:sz w:val="24"/>
                <w:szCs w:val="24"/>
                <w:lang w:eastAsia="en-GB"/>
              </w:rPr>
            </w:pPr>
          </w:p>
        </w:tc>
        <w:tc>
          <w:tcPr>
            <w:tcW w:w="608" w:type="pct"/>
            <w:tcBorders>
              <w:top w:val="nil"/>
              <w:left w:val="nil"/>
              <w:bottom w:val="single" w:sz="4" w:space="0" w:color="auto"/>
              <w:right w:val="single" w:sz="4" w:space="0" w:color="auto"/>
            </w:tcBorders>
            <w:shd w:val="clear" w:color="auto" w:fill="auto"/>
            <w:noWrap/>
            <w:vAlign w:val="bottom"/>
            <w:hideMark/>
          </w:tcPr>
          <w:p w14:paraId="013E34FF"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Women</w:t>
            </w:r>
          </w:p>
        </w:tc>
        <w:tc>
          <w:tcPr>
            <w:tcW w:w="396" w:type="pct"/>
            <w:tcBorders>
              <w:top w:val="nil"/>
              <w:left w:val="nil"/>
              <w:bottom w:val="single" w:sz="4" w:space="0" w:color="auto"/>
              <w:right w:val="single" w:sz="4" w:space="0" w:color="auto"/>
            </w:tcBorders>
            <w:shd w:val="clear" w:color="auto" w:fill="auto"/>
            <w:noWrap/>
            <w:vAlign w:val="bottom"/>
            <w:hideMark/>
          </w:tcPr>
          <w:p w14:paraId="4A83BA8E"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Men</w:t>
            </w:r>
          </w:p>
        </w:tc>
        <w:tc>
          <w:tcPr>
            <w:tcW w:w="443" w:type="pct"/>
            <w:tcBorders>
              <w:top w:val="nil"/>
              <w:left w:val="nil"/>
              <w:bottom w:val="single" w:sz="4" w:space="0" w:color="auto"/>
              <w:right w:val="single" w:sz="8" w:space="0" w:color="auto"/>
            </w:tcBorders>
            <w:shd w:val="clear" w:color="000000" w:fill="F2F2F2"/>
            <w:noWrap/>
            <w:vAlign w:val="bottom"/>
            <w:hideMark/>
          </w:tcPr>
          <w:p w14:paraId="3A98C1F6"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Total</w:t>
            </w:r>
          </w:p>
        </w:tc>
      </w:tr>
      <w:tr w:rsidR="00E114B1" w:rsidRPr="007463C0" w14:paraId="062111FE" w14:textId="77777777" w:rsidTr="00203D98">
        <w:trPr>
          <w:trHeight w:val="315"/>
        </w:trPr>
        <w:tc>
          <w:tcPr>
            <w:tcW w:w="2427" w:type="pct"/>
            <w:tcBorders>
              <w:top w:val="nil"/>
              <w:left w:val="single" w:sz="4" w:space="0" w:color="auto"/>
              <w:bottom w:val="single" w:sz="4" w:space="0" w:color="auto"/>
              <w:right w:val="nil"/>
            </w:tcBorders>
            <w:shd w:val="clear" w:color="auto" w:fill="auto"/>
            <w:noWrap/>
            <w:vAlign w:val="bottom"/>
            <w:hideMark/>
          </w:tcPr>
          <w:p w14:paraId="2697F176" w14:textId="77777777" w:rsidR="00E114B1" w:rsidRPr="007463C0" w:rsidRDefault="00E114B1" w:rsidP="00E114B1">
            <w:pP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Residential Farmers' Training</w:t>
            </w:r>
            <w:r>
              <w:rPr>
                <w:rFonts w:ascii="Times Roman" w:hAnsi="Times Roman" w:cs="Calibri"/>
                <w:color w:val="000000"/>
                <w:sz w:val="24"/>
                <w:szCs w:val="24"/>
                <w:lang w:eastAsia="en-GB"/>
              </w:rPr>
              <w:t xml:space="preserve"> (5 days)</w:t>
            </w:r>
          </w:p>
        </w:tc>
        <w:tc>
          <w:tcPr>
            <w:tcW w:w="706" w:type="pct"/>
            <w:tcBorders>
              <w:top w:val="nil"/>
              <w:left w:val="single" w:sz="8" w:space="0" w:color="auto"/>
              <w:bottom w:val="single" w:sz="4" w:space="0" w:color="auto"/>
              <w:right w:val="single" w:sz="4" w:space="0" w:color="auto"/>
            </w:tcBorders>
            <w:shd w:val="clear" w:color="auto" w:fill="auto"/>
            <w:noWrap/>
            <w:vAlign w:val="center"/>
            <w:hideMark/>
          </w:tcPr>
          <w:p w14:paraId="2E16F557" w14:textId="77777777" w:rsidR="00E114B1" w:rsidRPr="007463C0" w:rsidRDefault="00E114B1" w:rsidP="00E114B1">
            <w:pPr>
              <w:jc w:val="center"/>
              <w:rPr>
                <w:rFonts w:ascii="Times Roman" w:hAnsi="Times Roman" w:cs="Calibri"/>
                <w:sz w:val="24"/>
                <w:szCs w:val="24"/>
                <w:lang w:eastAsia="en-GB"/>
              </w:rPr>
            </w:pPr>
            <w:r w:rsidRPr="007463C0">
              <w:rPr>
                <w:rFonts w:ascii="Times Roman" w:hAnsi="Times Roman" w:cs="Calibri"/>
                <w:sz w:val="24"/>
                <w:szCs w:val="24"/>
                <w:lang w:eastAsia="en-GB"/>
              </w:rPr>
              <w:t>1</w:t>
            </w:r>
          </w:p>
        </w:tc>
        <w:tc>
          <w:tcPr>
            <w:tcW w:w="420" w:type="pct"/>
            <w:tcBorders>
              <w:top w:val="nil"/>
              <w:left w:val="nil"/>
              <w:bottom w:val="single" w:sz="4" w:space="0" w:color="auto"/>
              <w:right w:val="single" w:sz="4" w:space="0" w:color="auto"/>
            </w:tcBorders>
            <w:shd w:val="clear" w:color="auto" w:fill="auto"/>
            <w:noWrap/>
            <w:vAlign w:val="center"/>
            <w:hideMark/>
          </w:tcPr>
          <w:p w14:paraId="41CECA4B" w14:textId="77777777" w:rsidR="00E114B1" w:rsidRPr="007463C0" w:rsidRDefault="00E114B1" w:rsidP="00E114B1">
            <w:pPr>
              <w:jc w:val="center"/>
              <w:rPr>
                <w:rFonts w:ascii="Times Roman" w:hAnsi="Times Roman" w:cs="Calibri"/>
                <w:sz w:val="24"/>
                <w:szCs w:val="24"/>
                <w:lang w:eastAsia="en-GB"/>
              </w:rPr>
            </w:pPr>
            <w:r w:rsidRPr="007463C0">
              <w:rPr>
                <w:rFonts w:ascii="Times Roman" w:hAnsi="Times Roman" w:cs="Calibri"/>
                <w:sz w:val="24"/>
                <w:szCs w:val="24"/>
                <w:lang w:eastAsia="en-GB"/>
              </w:rPr>
              <w:t>5</w:t>
            </w:r>
          </w:p>
        </w:tc>
        <w:tc>
          <w:tcPr>
            <w:tcW w:w="608" w:type="pct"/>
            <w:tcBorders>
              <w:top w:val="nil"/>
              <w:left w:val="nil"/>
              <w:bottom w:val="single" w:sz="4" w:space="0" w:color="auto"/>
              <w:right w:val="single" w:sz="4" w:space="0" w:color="auto"/>
            </w:tcBorders>
            <w:shd w:val="clear" w:color="auto" w:fill="auto"/>
            <w:noWrap/>
            <w:vAlign w:val="center"/>
            <w:hideMark/>
          </w:tcPr>
          <w:p w14:paraId="35338839" w14:textId="77777777" w:rsidR="00E114B1" w:rsidRPr="007463C0" w:rsidRDefault="00E114B1" w:rsidP="00E114B1">
            <w:pPr>
              <w:jc w:val="center"/>
              <w:rPr>
                <w:rFonts w:ascii="Times Roman" w:hAnsi="Times Roman" w:cs="Calibri"/>
                <w:sz w:val="24"/>
                <w:szCs w:val="24"/>
                <w:lang w:eastAsia="en-GB"/>
              </w:rPr>
            </w:pPr>
            <w:r w:rsidRPr="007463C0">
              <w:rPr>
                <w:rFonts w:ascii="Times Roman" w:hAnsi="Times Roman" w:cs="Calibri"/>
                <w:sz w:val="24"/>
                <w:szCs w:val="24"/>
                <w:lang w:eastAsia="en-GB"/>
              </w:rPr>
              <w:t>13</w:t>
            </w:r>
          </w:p>
        </w:tc>
        <w:tc>
          <w:tcPr>
            <w:tcW w:w="396" w:type="pct"/>
            <w:tcBorders>
              <w:top w:val="nil"/>
              <w:left w:val="nil"/>
              <w:bottom w:val="single" w:sz="4" w:space="0" w:color="auto"/>
              <w:right w:val="single" w:sz="4" w:space="0" w:color="auto"/>
            </w:tcBorders>
            <w:shd w:val="clear" w:color="auto" w:fill="auto"/>
            <w:noWrap/>
            <w:vAlign w:val="center"/>
            <w:hideMark/>
          </w:tcPr>
          <w:p w14:paraId="14FDB88B" w14:textId="77777777" w:rsidR="00E114B1" w:rsidRPr="007463C0" w:rsidRDefault="00E114B1" w:rsidP="00E114B1">
            <w:pPr>
              <w:jc w:val="center"/>
              <w:rPr>
                <w:rFonts w:ascii="Times Roman" w:hAnsi="Times Roman" w:cs="Calibri"/>
                <w:sz w:val="24"/>
                <w:szCs w:val="24"/>
                <w:lang w:eastAsia="en-GB"/>
              </w:rPr>
            </w:pPr>
            <w:r w:rsidRPr="007463C0">
              <w:rPr>
                <w:rFonts w:ascii="Times Roman" w:hAnsi="Times Roman" w:cs="Calibri"/>
                <w:sz w:val="24"/>
                <w:szCs w:val="24"/>
                <w:lang w:eastAsia="en-GB"/>
              </w:rPr>
              <w:t>10</w:t>
            </w:r>
          </w:p>
        </w:tc>
        <w:tc>
          <w:tcPr>
            <w:tcW w:w="443" w:type="pct"/>
            <w:tcBorders>
              <w:top w:val="nil"/>
              <w:left w:val="nil"/>
              <w:bottom w:val="single" w:sz="4" w:space="0" w:color="auto"/>
              <w:right w:val="single" w:sz="8" w:space="0" w:color="auto"/>
            </w:tcBorders>
            <w:shd w:val="clear" w:color="000000" w:fill="F2F2F2"/>
            <w:noWrap/>
            <w:vAlign w:val="center"/>
            <w:hideMark/>
          </w:tcPr>
          <w:p w14:paraId="649D6B0F" w14:textId="77777777" w:rsidR="00E114B1" w:rsidRPr="007463C0" w:rsidRDefault="00E114B1" w:rsidP="00E114B1">
            <w:pPr>
              <w:jc w:val="center"/>
              <w:rPr>
                <w:rFonts w:ascii="Times Roman" w:hAnsi="Times Roman" w:cs="Calibri"/>
                <w:b/>
                <w:bCs/>
                <w:sz w:val="24"/>
                <w:szCs w:val="24"/>
                <w:lang w:eastAsia="en-GB"/>
              </w:rPr>
            </w:pPr>
            <w:r w:rsidRPr="007463C0">
              <w:rPr>
                <w:rFonts w:ascii="Times Roman" w:hAnsi="Times Roman" w:cs="Calibri"/>
                <w:b/>
                <w:bCs/>
                <w:sz w:val="24"/>
                <w:szCs w:val="24"/>
                <w:lang w:eastAsia="en-GB"/>
              </w:rPr>
              <w:t>23</w:t>
            </w:r>
          </w:p>
        </w:tc>
      </w:tr>
      <w:tr w:rsidR="00E114B1" w:rsidRPr="007463C0" w14:paraId="1B90624E" w14:textId="77777777" w:rsidTr="00203D98">
        <w:trPr>
          <w:trHeight w:val="330"/>
        </w:trPr>
        <w:tc>
          <w:tcPr>
            <w:tcW w:w="2427" w:type="pct"/>
            <w:tcBorders>
              <w:top w:val="nil"/>
              <w:left w:val="single" w:sz="4" w:space="0" w:color="auto"/>
              <w:bottom w:val="single" w:sz="4" w:space="0" w:color="auto"/>
              <w:right w:val="nil"/>
            </w:tcBorders>
            <w:shd w:val="clear" w:color="auto" w:fill="auto"/>
            <w:noWrap/>
            <w:vAlign w:val="bottom"/>
            <w:hideMark/>
          </w:tcPr>
          <w:p w14:paraId="3DBBF432" w14:textId="77777777" w:rsidR="00E114B1" w:rsidRPr="007463C0" w:rsidRDefault="00E114B1" w:rsidP="00E114B1">
            <w:pP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Mobile Farmers' Training</w:t>
            </w:r>
          </w:p>
        </w:tc>
        <w:tc>
          <w:tcPr>
            <w:tcW w:w="706" w:type="pct"/>
            <w:tcBorders>
              <w:top w:val="nil"/>
              <w:left w:val="single" w:sz="8" w:space="0" w:color="auto"/>
              <w:bottom w:val="single" w:sz="4" w:space="0" w:color="auto"/>
              <w:right w:val="single" w:sz="4" w:space="0" w:color="auto"/>
            </w:tcBorders>
            <w:shd w:val="clear" w:color="auto" w:fill="auto"/>
            <w:noWrap/>
            <w:vAlign w:val="center"/>
            <w:hideMark/>
          </w:tcPr>
          <w:p w14:paraId="6E940178"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7</w:t>
            </w:r>
          </w:p>
        </w:tc>
        <w:tc>
          <w:tcPr>
            <w:tcW w:w="420" w:type="pct"/>
            <w:tcBorders>
              <w:top w:val="nil"/>
              <w:left w:val="nil"/>
              <w:bottom w:val="single" w:sz="8" w:space="0" w:color="auto"/>
              <w:right w:val="single" w:sz="4" w:space="0" w:color="auto"/>
            </w:tcBorders>
            <w:shd w:val="clear" w:color="000000" w:fill="F2F2F2"/>
            <w:noWrap/>
            <w:vAlign w:val="bottom"/>
            <w:hideMark/>
          </w:tcPr>
          <w:p w14:paraId="3F095A98" w14:textId="77777777" w:rsidR="00E114B1" w:rsidRPr="007463C0" w:rsidRDefault="00E114B1" w:rsidP="00E114B1">
            <w:pPr>
              <w:jc w:val="center"/>
              <w:rPr>
                <w:rFonts w:ascii="Times" w:hAnsi="Times" w:cs="Times"/>
                <w:color w:val="000000"/>
                <w:sz w:val="24"/>
                <w:szCs w:val="24"/>
                <w:lang w:eastAsia="en-GB"/>
              </w:rPr>
            </w:pPr>
            <w:r w:rsidRPr="007463C0">
              <w:rPr>
                <w:rFonts w:ascii="Times" w:hAnsi="Times" w:cs="Times"/>
                <w:color w:val="000000"/>
                <w:sz w:val="24"/>
                <w:szCs w:val="24"/>
                <w:lang w:eastAsia="en-GB"/>
              </w:rPr>
              <w:t>19</w:t>
            </w:r>
          </w:p>
        </w:tc>
        <w:tc>
          <w:tcPr>
            <w:tcW w:w="608" w:type="pct"/>
            <w:tcBorders>
              <w:top w:val="nil"/>
              <w:left w:val="nil"/>
              <w:bottom w:val="single" w:sz="8" w:space="0" w:color="auto"/>
              <w:right w:val="single" w:sz="4" w:space="0" w:color="auto"/>
            </w:tcBorders>
            <w:shd w:val="clear" w:color="000000" w:fill="F2F2F2"/>
            <w:noWrap/>
            <w:vAlign w:val="bottom"/>
            <w:hideMark/>
          </w:tcPr>
          <w:p w14:paraId="64E558C0" w14:textId="77777777" w:rsidR="00E114B1" w:rsidRPr="007463C0" w:rsidRDefault="00E114B1" w:rsidP="00E114B1">
            <w:pPr>
              <w:jc w:val="center"/>
              <w:rPr>
                <w:rFonts w:ascii="Times" w:hAnsi="Times" w:cs="Times"/>
                <w:color w:val="000000"/>
                <w:sz w:val="24"/>
                <w:szCs w:val="24"/>
                <w:lang w:eastAsia="en-GB"/>
              </w:rPr>
            </w:pPr>
            <w:r w:rsidRPr="007463C0">
              <w:rPr>
                <w:rFonts w:ascii="Times" w:hAnsi="Times" w:cs="Times"/>
                <w:color w:val="000000"/>
                <w:sz w:val="24"/>
                <w:szCs w:val="24"/>
                <w:lang w:eastAsia="en-GB"/>
              </w:rPr>
              <w:t>124</w:t>
            </w:r>
          </w:p>
        </w:tc>
        <w:tc>
          <w:tcPr>
            <w:tcW w:w="396" w:type="pct"/>
            <w:tcBorders>
              <w:top w:val="nil"/>
              <w:left w:val="nil"/>
              <w:bottom w:val="single" w:sz="8" w:space="0" w:color="auto"/>
              <w:right w:val="single" w:sz="4" w:space="0" w:color="auto"/>
            </w:tcBorders>
            <w:shd w:val="clear" w:color="000000" w:fill="F2F2F2"/>
            <w:noWrap/>
            <w:vAlign w:val="bottom"/>
            <w:hideMark/>
          </w:tcPr>
          <w:p w14:paraId="4D8AAE4B" w14:textId="77777777" w:rsidR="00E114B1" w:rsidRPr="007463C0" w:rsidRDefault="00E114B1" w:rsidP="00E114B1">
            <w:pPr>
              <w:jc w:val="center"/>
              <w:rPr>
                <w:rFonts w:ascii="Times" w:hAnsi="Times" w:cs="Times"/>
                <w:color w:val="000000"/>
                <w:sz w:val="24"/>
                <w:szCs w:val="24"/>
                <w:lang w:eastAsia="en-GB"/>
              </w:rPr>
            </w:pPr>
            <w:r w:rsidRPr="007463C0">
              <w:rPr>
                <w:rFonts w:ascii="Times" w:hAnsi="Times" w:cs="Times"/>
                <w:color w:val="000000"/>
                <w:sz w:val="24"/>
                <w:szCs w:val="24"/>
                <w:lang w:eastAsia="en-GB"/>
              </w:rPr>
              <w:t>34</w:t>
            </w:r>
          </w:p>
        </w:tc>
        <w:tc>
          <w:tcPr>
            <w:tcW w:w="443" w:type="pct"/>
            <w:tcBorders>
              <w:top w:val="nil"/>
              <w:left w:val="nil"/>
              <w:bottom w:val="single" w:sz="8" w:space="0" w:color="auto"/>
              <w:right w:val="single" w:sz="8" w:space="0" w:color="auto"/>
            </w:tcBorders>
            <w:shd w:val="clear" w:color="auto" w:fill="auto"/>
            <w:noWrap/>
            <w:vAlign w:val="center"/>
            <w:hideMark/>
          </w:tcPr>
          <w:p w14:paraId="5C4D4657" w14:textId="77777777" w:rsidR="00E114B1" w:rsidRPr="007463C0" w:rsidRDefault="00E114B1" w:rsidP="00E114B1">
            <w:pPr>
              <w:jc w:val="center"/>
              <w:rPr>
                <w:rFonts w:ascii="Times" w:hAnsi="Times" w:cs="Times"/>
                <w:b/>
                <w:bCs/>
                <w:sz w:val="24"/>
                <w:szCs w:val="24"/>
                <w:lang w:eastAsia="en-GB"/>
              </w:rPr>
            </w:pPr>
            <w:r w:rsidRPr="007463C0">
              <w:rPr>
                <w:rFonts w:ascii="Times" w:hAnsi="Times" w:cs="Times"/>
                <w:b/>
                <w:bCs/>
                <w:sz w:val="24"/>
                <w:szCs w:val="24"/>
                <w:lang w:eastAsia="en-GB"/>
              </w:rPr>
              <w:t>158</w:t>
            </w:r>
          </w:p>
        </w:tc>
      </w:tr>
      <w:tr w:rsidR="00E114B1" w:rsidRPr="007463C0" w14:paraId="0B42BF8D" w14:textId="77777777" w:rsidTr="00203D98">
        <w:trPr>
          <w:trHeight w:val="315"/>
        </w:trPr>
        <w:tc>
          <w:tcPr>
            <w:tcW w:w="2427" w:type="pct"/>
            <w:tcBorders>
              <w:top w:val="nil"/>
              <w:left w:val="single" w:sz="4" w:space="0" w:color="auto"/>
              <w:bottom w:val="single" w:sz="4" w:space="0" w:color="auto"/>
              <w:right w:val="nil"/>
            </w:tcBorders>
            <w:shd w:val="clear" w:color="auto" w:fill="auto"/>
            <w:noWrap/>
            <w:vAlign w:val="bottom"/>
            <w:hideMark/>
          </w:tcPr>
          <w:p w14:paraId="0D1816FE" w14:textId="77777777" w:rsidR="00E114B1" w:rsidRPr="007463C0" w:rsidRDefault="00E114B1" w:rsidP="00E114B1">
            <w:pP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Livestock Mobile Training</w:t>
            </w:r>
            <w:r>
              <w:rPr>
                <w:rFonts w:ascii="Times Roman" w:hAnsi="Times Roman" w:cs="Calibri"/>
                <w:color w:val="000000"/>
                <w:sz w:val="24"/>
                <w:szCs w:val="24"/>
                <w:lang w:eastAsia="en-GB"/>
              </w:rPr>
              <w:t xml:space="preserve"> (3 days)</w:t>
            </w:r>
          </w:p>
        </w:tc>
        <w:tc>
          <w:tcPr>
            <w:tcW w:w="706" w:type="pct"/>
            <w:tcBorders>
              <w:top w:val="nil"/>
              <w:left w:val="single" w:sz="8" w:space="0" w:color="auto"/>
              <w:bottom w:val="single" w:sz="4" w:space="0" w:color="auto"/>
              <w:right w:val="single" w:sz="4" w:space="0" w:color="auto"/>
            </w:tcBorders>
            <w:shd w:val="clear" w:color="auto" w:fill="auto"/>
            <w:noWrap/>
            <w:vAlign w:val="center"/>
            <w:hideMark/>
          </w:tcPr>
          <w:p w14:paraId="7036BAC7"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2</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14:paraId="7EA86072"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6</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1C88F4DF"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16</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4D26C170"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15</w:t>
            </w:r>
          </w:p>
        </w:tc>
        <w:tc>
          <w:tcPr>
            <w:tcW w:w="443" w:type="pct"/>
            <w:tcBorders>
              <w:top w:val="single" w:sz="4" w:space="0" w:color="auto"/>
              <w:left w:val="nil"/>
              <w:bottom w:val="single" w:sz="4" w:space="0" w:color="auto"/>
              <w:right w:val="single" w:sz="8" w:space="0" w:color="auto"/>
            </w:tcBorders>
            <w:shd w:val="clear" w:color="000000" w:fill="F2F2F2"/>
            <w:noWrap/>
            <w:vAlign w:val="center"/>
            <w:hideMark/>
          </w:tcPr>
          <w:p w14:paraId="62D7C8E4" w14:textId="77777777" w:rsidR="00E114B1" w:rsidRPr="007463C0" w:rsidRDefault="00E114B1" w:rsidP="00E114B1">
            <w:pPr>
              <w:jc w:val="center"/>
              <w:rPr>
                <w:rFonts w:ascii="Times Roman" w:hAnsi="Times Roman" w:cs="Calibri"/>
                <w:b/>
                <w:bCs/>
                <w:sz w:val="24"/>
                <w:szCs w:val="24"/>
                <w:lang w:eastAsia="en-GB"/>
              </w:rPr>
            </w:pPr>
            <w:r w:rsidRPr="007463C0">
              <w:rPr>
                <w:rFonts w:ascii="Times Roman" w:hAnsi="Times Roman" w:cs="Calibri"/>
                <w:b/>
                <w:bCs/>
                <w:sz w:val="24"/>
                <w:szCs w:val="24"/>
                <w:lang w:eastAsia="en-GB"/>
              </w:rPr>
              <w:t>31</w:t>
            </w:r>
          </w:p>
        </w:tc>
      </w:tr>
      <w:tr w:rsidR="00E114B1" w:rsidRPr="007463C0" w14:paraId="759F550D" w14:textId="77777777" w:rsidTr="00203D98">
        <w:trPr>
          <w:trHeight w:val="315"/>
        </w:trPr>
        <w:tc>
          <w:tcPr>
            <w:tcW w:w="2427" w:type="pct"/>
            <w:tcBorders>
              <w:top w:val="nil"/>
              <w:left w:val="single" w:sz="4" w:space="0" w:color="auto"/>
              <w:bottom w:val="nil"/>
              <w:right w:val="nil"/>
            </w:tcBorders>
            <w:shd w:val="clear" w:color="auto" w:fill="auto"/>
            <w:noWrap/>
            <w:vAlign w:val="bottom"/>
            <w:hideMark/>
          </w:tcPr>
          <w:p w14:paraId="1ABB4D35" w14:textId="77777777" w:rsidR="00E114B1" w:rsidRPr="007463C0" w:rsidRDefault="00E114B1" w:rsidP="00E114B1">
            <w:pP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Technical Trainings</w:t>
            </w:r>
          </w:p>
        </w:tc>
        <w:tc>
          <w:tcPr>
            <w:tcW w:w="706" w:type="pct"/>
            <w:tcBorders>
              <w:top w:val="nil"/>
              <w:left w:val="single" w:sz="8" w:space="0" w:color="auto"/>
              <w:bottom w:val="single" w:sz="4" w:space="0" w:color="auto"/>
              <w:right w:val="single" w:sz="4" w:space="0" w:color="auto"/>
            </w:tcBorders>
            <w:shd w:val="clear" w:color="auto" w:fill="auto"/>
            <w:noWrap/>
            <w:vAlign w:val="bottom"/>
            <w:hideMark/>
          </w:tcPr>
          <w:p w14:paraId="1E8D9A96"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44</w:t>
            </w:r>
          </w:p>
        </w:tc>
        <w:tc>
          <w:tcPr>
            <w:tcW w:w="420" w:type="pct"/>
            <w:tcBorders>
              <w:top w:val="nil"/>
              <w:left w:val="nil"/>
              <w:bottom w:val="nil"/>
              <w:right w:val="single" w:sz="4" w:space="0" w:color="auto"/>
            </w:tcBorders>
            <w:shd w:val="clear" w:color="auto" w:fill="auto"/>
            <w:noWrap/>
            <w:vAlign w:val="center"/>
            <w:hideMark/>
          </w:tcPr>
          <w:p w14:paraId="3970260A"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14</w:t>
            </w:r>
          </w:p>
        </w:tc>
        <w:tc>
          <w:tcPr>
            <w:tcW w:w="608" w:type="pct"/>
            <w:tcBorders>
              <w:top w:val="nil"/>
              <w:left w:val="nil"/>
              <w:bottom w:val="nil"/>
              <w:right w:val="single" w:sz="4" w:space="0" w:color="auto"/>
            </w:tcBorders>
            <w:shd w:val="clear" w:color="auto" w:fill="auto"/>
            <w:noWrap/>
            <w:vAlign w:val="center"/>
            <w:hideMark/>
          </w:tcPr>
          <w:p w14:paraId="1E70144B"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99</w:t>
            </w:r>
          </w:p>
        </w:tc>
        <w:tc>
          <w:tcPr>
            <w:tcW w:w="396" w:type="pct"/>
            <w:tcBorders>
              <w:top w:val="nil"/>
              <w:left w:val="nil"/>
              <w:bottom w:val="nil"/>
              <w:right w:val="single" w:sz="4" w:space="0" w:color="auto"/>
            </w:tcBorders>
            <w:shd w:val="clear" w:color="auto" w:fill="auto"/>
            <w:noWrap/>
            <w:vAlign w:val="center"/>
            <w:hideMark/>
          </w:tcPr>
          <w:p w14:paraId="4CC73FBC" w14:textId="77777777" w:rsidR="00E114B1" w:rsidRPr="007463C0" w:rsidRDefault="00E114B1" w:rsidP="00E114B1">
            <w:pPr>
              <w:jc w:val="center"/>
              <w:rPr>
                <w:rFonts w:ascii="Times Roman" w:hAnsi="Times Roman" w:cs="Calibri"/>
                <w:color w:val="000000"/>
                <w:sz w:val="24"/>
                <w:szCs w:val="24"/>
                <w:lang w:eastAsia="en-GB"/>
              </w:rPr>
            </w:pPr>
            <w:r w:rsidRPr="007463C0">
              <w:rPr>
                <w:rFonts w:ascii="Times Roman" w:hAnsi="Times Roman" w:cs="Calibri"/>
                <w:color w:val="000000"/>
                <w:sz w:val="24"/>
                <w:szCs w:val="24"/>
                <w:lang w:eastAsia="en-GB"/>
              </w:rPr>
              <w:t>108</w:t>
            </w:r>
          </w:p>
        </w:tc>
        <w:tc>
          <w:tcPr>
            <w:tcW w:w="443" w:type="pct"/>
            <w:tcBorders>
              <w:top w:val="nil"/>
              <w:left w:val="nil"/>
              <w:bottom w:val="single" w:sz="4" w:space="0" w:color="auto"/>
              <w:right w:val="single" w:sz="8" w:space="0" w:color="auto"/>
            </w:tcBorders>
            <w:shd w:val="clear" w:color="000000" w:fill="F2F2F2"/>
            <w:noWrap/>
            <w:vAlign w:val="center"/>
            <w:hideMark/>
          </w:tcPr>
          <w:p w14:paraId="12E4FBDF" w14:textId="77777777" w:rsidR="00E114B1" w:rsidRPr="007463C0" w:rsidRDefault="00E114B1" w:rsidP="00E114B1">
            <w:pPr>
              <w:jc w:val="center"/>
              <w:rPr>
                <w:rFonts w:ascii="Times Roman" w:hAnsi="Times Roman" w:cs="Calibri"/>
                <w:b/>
                <w:bCs/>
                <w:sz w:val="24"/>
                <w:szCs w:val="24"/>
                <w:lang w:eastAsia="en-GB"/>
              </w:rPr>
            </w:pPr>
            <w:r w:rsidRPr="007463C0">
              <w:rPr>
                <w:rFonts w:ascii="Times Roman" w:hAnsi="Times Roman" w:cs="Calibri"/>
                <w:b/>
                <w:bCs/>
                <w:sz w:val="24"/>
                <w:szCs w:val="24"/>
                <w:lang w:eastAsia="en-GB"/>
              </w:rPr>
              <w:t>207</w:t>
            </w:r>
          </w:p>
        </w:tc>
      </w:tr>
      <w:tr w:rsidR="00E114B1" w:rsidRPr="007463C0" w14:paraId="58A44F0A" w14:textId="77777777" w:rsidTr="00203D98">
        <w:trPr>
          <w:trHeight w:val="330"/>
        </w:trPr>
        <w:tc>
          <w:tcPr>
            <w:tcW w:w="2427" w:type="pct"/>
            <w:tcBorders>
              <w:top w:val="single" w:sz="4" w:space="0" w:color="auto"/>
              <w:left w:val="single" w:sz="4" w:space="0" w:color="auto"/>
              <w:bottom w:val="single" w:sz="4" w:space="0" w:color="auto"/>
              <w:right w:val="nil"/>
            </w:tcBorders>
            <w:shd w:val="clear" w:color="000000" w:fill="F2F2F2"/>
            <w:noWrap/>
            <w:vAlign w:val="bottom"/>
            <w:hideMark/>
          </w:tcPr>
          <w:p w14:paraId="7C8ED904" w14:textId="77777777" w:rsidR="00E114B1" w:rsidRPr="007463C0" w:rsidRDefault="00E114B1" w:rsidP="00E114B1">
            <w:pP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Total</w:t>
            </w:r>
          </w:p>
        </w:tc>
        <w:tc>
          <w:tcPr>
            <w:tcW w:w="706" w:type="pct"/>
            <w:tcBorders>
              <w:top w:val="nil"/>
              <w:left w:val="single" w:sz="8" w:space="0" w:color="auto"/>
              <w:bottom w:val="single" w:sz="8" w:space="0" w:color="auto"/>
              <w:right w:val="single" w:sz="4" w:space="0" w:color="auto"/>
            </w:tcBorders>
            <w:shd w:val="clear" w:color="000000" w:fill="F2F2F2"/>
            <w:noWrap/>
            <w:vAlign w:val="center"/>
            <w:hideMark/>
          </w:tcPr>
          <w:p w14:paraId="0F28740E"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54</w:t>
            </w:r>
          </w:p>
        </w:tc>
        <w:tc>
          <w:tcPr>
            <w:tcW w:w="420" w:type="pct"/>
            <w:tcBorders>
              <w:top w:val="single" w:sz="4" w:space="0" w:color="auto"/>
              <w:left w:val="nil"/>
              <w:bottom w:val="single" w:sz="8" w:space="0" w:color="auto"/>
              <w:right w:val="single" w:sz="4" w:space="0" w:color="auto"/>
            </w:tcBorders>
            <w:shd w:val="clear" w:color="000000" w:fill="F2F2F2"/>
            <w:noWrap/>
            <w:vAlign w:val="center"/>
            <w:hideMark/>
          </w:tcPr>
          <w:p w14:paraId="1DF8EB78"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44</w:t>
            </w:r>
          </w:p>
        </w:tc>
        <w:tc>
          <w:tcPr>
            <w:tcW w:w="608" w:type="pct"/>
            <w:tcBorders>
              <w:top w:val="single" w:sz="4" w:space="0" w:color="auto"/>
              <w:left w:val="nil"/>
              <w:bottom w:val="single" w:sz="8" w:space="0" w:color="auto"/>
              <w:right w:val="single" w:sz="4" w:space="0" w:color="auto"/>
            </w:tcBorders>
            <w:shd w:val="clear" w:color="000000" w:fill="F2F2F2"/>
            <w:noWrap/>
            <w:vAlign w:val="center"/>
            <w:hideMark/>
          </w:tcPr>
          <w:p w14:paraId="716E1EC7"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252</w:t>
            </w:r>
          </w:p>
        </w:tc>
        <w:tc>
          <w:tcPr>
            <w:tcW w:w="396" w:type="pct"/>
            <w:tcBorders>
              <w:top w:val="single" w:sz="4" w:space="0" w:color="auto"/>
              <w:left w:val="nil"/>
              <w:bottom w:val="single" w:sz="8" w:space="0" w:color="auto"/>
              <w:right w:val="single" w:sz="4" w:space="0" w:color="auto"/>
            </w:tcBorders>
            <w:shd w:val="clear" w:color="000000" w:fill="F2F2F2"/>
            <w:noWrap/>
            <w:vAlign w:val="center"/>
            <w:hideMark/>
          </w:tcPr>
          <w:p w14:paraId="289F9D5F"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167</w:t>
            </w:r>
          </w:p>
        </w:tc>
        <w:tc>
          <w:tcPr>
            <w:tcW w:w="443" w:type="pct"/>
            <w:tcBorders>
              <w:top w:val="nil"/>
              <w:left w:val="nil"/>
              <w:bottom w:val="single" w:sz="8" w:space="0" w:color="auto"/>
              <w:right w:val="single" w:sz="8" w:space="0" w:color="auto"/>
            </w:tcBorders>
            <w:shd w:val="clear" w:color="000000" w:fill="F2F2F2"/>
            <w:noWrap/>
            <w:vAlign w:val="center"/>
            <w:hideMark/>
          </w:tcPr>
          <w:p w14:paraId="0E6520B4"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419</w:t>
            </w:r>
          </w:p>
        </w:tc>
      </w:tr>
      <w:tr w:rsidR="00E114B1" w:rsidRPr="007463C0" w14:paraId="50E99463" w14:textId="77777777" w:rsidTr="00203D98">
        <w:trPr>
          <w:trHeight w:val="135"/>
        </w:trPr>
        <w:tc>
          <w:tcPr>
            <w:tcW w:w="2427" w:type="pct"/>
            <w:tcBorders>
              <w:top w:val="nil"/>
              <w:left w:val="nil"/>
              <w:bottom w:val="nil"/>
              <w:right w:val="nil"/>
            </w:tcBorders>
            <w:shd w:val="clear" w:color="auto" w:fill="auto"/>
            <w:noWrap/>
            <w:vAlign w:val="bottom"/>
            <w:hideMark/>
          </w:tcPr>
          <w:p w14:paraId="32790E92" w14:textId="77777777" w:rsidR="00E114B1" w:rsidRPr="007463C0" w:rsidRDefault="00E114B1" w:rsidP="00E114B1">
            <w:pPr>
              <w:rPr>
                <w:rFonts w:ascii="Times Roman" w:hAnsi="Times Roman" w:cs="Calibri"/>
                <w:color w:val="000000"/>
                <w:sz w:val="24"/>
                <w:szCs w:val="24"/>
                <w:lang w:eastAsia="en-GB"/>
              </w:rPr>
            </w:pPr>
          </w:p>
        </w:tc>
        <w:tc>
          <w:tcPr>
            <w:tcW w:w="706" w:type="pct"/>
            <w:tcBorders>
              <w:top w:val="nil"/>
              <w:left w:val="nil"/>
              <w:bottom w:val="nil"/>
              <w:right w:val="nil"/>
            </w:tcBorders>
            <w:shd w:val="clear" w:color="auto" w:fill="auto"/>
            <w:noWrap/>
            <w:vAlign w:val="bottom"/>
            <w:hideMark/>
          </w:tcPr>
          <w:p w14:paraId="6930CC01" w14:textId="77777777" w:rsidR="00E114B1" w:rsidRPr="007463C0" w:rsidRDefault="00E114B1" w:rsidP="00E114B1">
            <w:pPr>
              <w:jc w:val="center"/>
              <w:rPr>
                <w:rFonts w:ascii="Times Roman" w:hAnsi="Times Roman" w:cs="Calibri"/>
                <w:color w:val="000000"/>
                <w:sz w:val="24"/>
                <w:szCs w:val="24"/>
                <w:lang w:eastAsia="en-GB"/>
              </w:rPr>
            </w:pPr>
          </w:p>
        </w:tc>
        <w:tc>
          <w:tcPr>
            <w:tcW w:w="420" w:type="pct"/>
            <w:tcBorders>
              <w:top w:val="nil"/>
              <w:left w:val="nil"/>
              <w:bottom w:val="nil"/>
              <w:right w:val="nil"/>
            </w:tcBorders>
            <w:shd w:val="clear" w:color="auto" w:fill="auto"/>
            <w:noWrap/>
            <w:vAlign w:val="bottom"/>
            <w:hideMark/>
          </w:tcPr>
          <w:p w14:paraId="100F41D2" w14:textId="77777777" w:rsidR="00E114B1" w:rsidRPr="007463C0" w:rsidRDefault="00E114B1" w:rsidP="00E114B1">
            <w:pPr>
              <w:jc w:val="center"/>
              <w:rPr>
                <w:rFonts w:ascii="Times Roman" w:hAnsi="Times Roman" w:cs="Calibri"/>
                <w:color w:val="000000"/>
                <w:sz w:val="24"/>
                <w:szCs w:val="24"/>
                <w:lang w:eastAsia="en-GB"/>
              </w:rPr>
            </w:pPr>
          </w:p>
        </w:tc>
        <w:tc>
          <w:tcPr>
            <w:tcW w:w="608" w:type="pct"/>
            <w:tcBorders>
              <w:top w:val="nil"/>
              <w:left w:val="nil"/>
              <w:bottom w:val="nil"/>
              <w:right w:val="nil"/>
            </w:tcBorders>
            <w:shd w:val="clear" w:color="auto" w:fill="auto"/>
            <w:noWrap/>
            <w:vAlign w:val="bottom"/>
            <w:hideMark/>
          </w:tcPr>
          <w:p w14:paraId="345CC7A4" w14:textId="77777777" w:rsidR="00E114B1" w:rsidRPr="007463C0" w:rsidRDefault="00E114B1" w:rsidP="00E114B1">
            <w:pPr>
              <w:jc w:val="center"/>
              <w:rPr>
                <w:rFonts w:ascii="Times Roman" w:hAnsi="Times Roman" w:cs="Calibri"/>
                <w:color w:val="000000"/>
                <w:sz w:val="24"/>
                <w:szCs w:val="24"/>
                <w:lang w:eastAsia="en-GB"/>
              </w:rPr>
            </w:pPr>
          </w:p>
        </w:tc>
        <w:tc>
          <w:tcPr>
            <w:tcW w:w="396" w:type="pct"/>
            <w:tcBorders>
              <w:top w:val="nil"/>
              <w:left w:val="nil"/>
              <w:bottom w:val="nil"/>
              <w:right w:val="nil"/>
            </w:tcBorders>
            <w:shd w:val="clear" w:color="auto" w:fill="auto"/>
            <w:noWrap/>
            <w:vAlign w:val="bottom"/>
            <w:hideMark/>
          </w:tcPr>
          <w:p w14:paraId="6663BAD0" w14:textId="77777777" w:rsidR="00E114B1" w:rsidRPr="007463C0" w:rsidRDefault="00E114B1" w:rsidP="00E114B1">
            <w:pPr>
              <w:jc w:val="center"/>
              <w:rPr>
                <w:rFonts w:ascii="Times Roman" w:hAnsi="Times Roman" w:cs="Calibri"/>
                <w:color w:val="000000"/>
                <w:sz w:val="24"/>
                <w:szCs w:val="24"/>
                <w:lang w:eastAsia="en-GB"/>
              </w:rPr>
            </w:pPr>
          </w:p>
        </w:tc>
        <w:tc>
          <w:tcPr>
            <w:tcW w:w="443" w:type="pct"/>
            <w:tcBorders>
              <w:top w:val="nil"/>
              <w:left w:val="nil"/>
              <w:bottom w:val="nil"/>
              <w:right w:val="nil"/>
            </w:tcBorders>
            <w:shd w:val="clear" w:color="auto" w:fill="auto"/>
            <w:noWrap/>
            <w:vAlign w:val="bottom"/>
            <w:hideMark/>
          </w:tcPr>
          <w:p w14:paraId="1B02AE68" w14:textId="77777777" w:rsidR="00E114B1" w:rsidRPr="007463C0" w:rsidRDefault="00E114B1" w:rsidP="00E114B1">
            <w:pPr>
              <w:jc w:val="center"/>
              <w:rPr>
                <w:rFonts w:ascii="Times Roman" w:hAnsi="Times Roman" w:cs="Calibri"/>
                <w:b/>
                <w:bCs/>
                <w:color w:val="000000"/>
                <w:sz w:val="24"/>
                <w:szCs w:val="24"/>
                <w:lang w:eastAsia="en-GB"/>
              </w:rPr>
            </w:pPr>
          </w:p>
        </w:tc>
      </w:tr>
      <w:tr w:rsidR="00E114B1" w:rsidRPr="007463C0" w14:paraId="6280826E" w14:textId="77777777" w:rsidTr="00203D98">
        <w:trPr>
          <w:trHeight w:val="330"/>
        </w:trPr>
        <w:tc>
          <w:tcPr>
            <w:tcW w:w="2427"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2BEE742E" w14:textId="77777777" w:rsidR="00E114B1" w:rsidRPr="007463C0" w:rsidRDefault="00E114B1" w:rsidP="00E114B1">
            <w:pP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Total All Areas</w:t>
            </w:r>
          </w:p>
        </w:tc>
        <w:tc>
          <w:tcPr>
            <w:tcW w:w="706" w:type="pct"/>
            <w:tcBorders>
              <w:top w:val="single" w:sz="8" w:space="0" w:color="auto"/>
              <w:left w:val="nil"/>
              <w:bottom w:val="single" w:sz="8" w:space="0" w:color="auto"/>
              <w:right w:val="single" w:sz="4" w:space="0" w:color="auto"/>
            </w:tcBorders>
            <w:shd w:val="clear" w:color="000000" w:fill="D9D9D9"/>
            <w:noWrap/>
            <w:vAlign w:val="bottom"/>
            <w:hideMark/>
          </w:tcPr>
          <w:p w14:paraId="75EBD6DC"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82</w:t>
            </w:r>
          </w:p>
        </w:tc>
        <w:tc>
          <w:tcPr>
            <w:tcW w:w="420" w:type="pct"/>
            <w:tcBorders>
              <w:top w:val="single" w:sz="8" w:space="0" w:color="auto"/>
              <w:left w:val="nil"/>
              <w:bottom w:val="single" w:sz="8" w:space="0" w:color="auto"/>
              <w:right w:val="single" w:sz="4" w:space="0" w:color="auto"/>
            </w:tcBorders>
            <w:shd w:val="clear" w:color="000000" w:fill="D9D9D9"/>
            <w:noWrap/>
            <w:vAlign w:val="bottom"/>
            <w:hideMark/>
          </w:tcPr>
          <w:p w14:paraId="739EA111" w14:textId="77777777" w:rsidR="00E114B1" w:rsidRPr="007463C0" w:rsidRDefault="00E114B1" w:rsidP="00E114B1">
            <w:pPr>
              <w:jc w:val="center"/>
              <w:rPr>
                <w:rFonts w:ascii="Times Roman" w:hAnsi="Times Roman" w:cs="Calibri"/>
                <w:b/>
                <w:bCs/>
                <w:color w:val="000000"/>
                <w:sz w:val="24"/>
                <w:szCs w:val="24"/>
                <w:lang w:eastAsia="en-GB"/>
              </w:rPr>
            </w:pPr>
            <w:r>
              <w:rPr>
                <w:rFonts w:ascii="Times Roman" w:hAnsi="Times Roman" w:cs="Calibri"/>
                <w:b/>
                <w:bCs/>
                <w:color w:val="000000"/>
                <w:sz w:val="24"/>
                <w:szCs w:val="24"/>
                <w:lang w:eastAsia="en-GB"/>
              </w:rPr>
              <w:t>66</w:t>
            </w:r>
          </w:p>
        </w:tc>
        <w:tc>
          <w:tcPr>
            <w:tcW w:w="608" w:type="pct"/>
            <w:tcBorders>
              <w:top w:val="single" w:sz="8" w:space="0" w:color="auto"/>
              <w:left w:val="nil"/>
              <w:bottom w:val="single" w:sz="8" w:space="0" w:color="auto"/>
              <w:right w:val="single" w:sz="4" w:space="0" w:color="auto"/>
            </w:tcBorders>
            <w:shd w:val="clear" w:color="000000" w:fill="D9D9D9"/>
            <w:noWrap/>
            <w:vAlign w:val="bottom"/>
            <w:hideMark/>
          </w:tcPr>
          <w:p w14:paraId="2795FFCA"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438</w:t>
            </w:r>
          </w:p>
        </w:tc>
        <w:tc>
          <w:tcPr>
            <w:tcW w:w="396" w:type="pct"/>
            <w:tcBorders>
              <w:top w:val="single" w:sz="8" w:space="0" w:color="auto"/>
              <w:left w:val="nil"/>
              <w:bottom w:val="single" w:sz="8" w:space="0" w:color="auto"/>
              <w:right w:val="single" w:sz="4" w:space="0" w:color="auto"/>
            </w:tcBorders>
            <w:shd w:val="clear" w:color="000000" w:fill="D9D9D9"/>
            <w:noWrap/>
            <w:vAlign w:val="bottom"/>
            <w:hideMark/>
          </w:tcPr>
          <w:p w14:paraId="4082B08A"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307</w:t>
            </w:r>
          </w:p>
        </w:tc>
        <w:tc>
          <w:tcPr>
            <w:tcW w:w="443" w:type="pct"/>
            <w:tcBorders>
              <w:top w:val="single" w:sz="8" w:space="0" w:color="auto"/>
              <w:left w:val="nil"/>
              <w:bottom w:val="single" w:sz="8" w:space="0" w:color="auto"/>
              <w:right w:val="single" w:sz="8" w:space="0" w:color="auto"/>
            </w:tcBorders>
            <w:shd w:val="clear" w:color="000000" w:fill="D9D9D9"/>
            <w:noWrap/>
            <w:vAlign w:val="bottom"/>
            <w:hideMark/>
          </w:tcPr>
          <w:p w14:paraId="70BB74E6" w14:textId="77777777" w:rsidR="00E114B1" w:rsidRPr="007463C0" w:rsidRDefault="00E114B1" w:rsidP="00E114B1">
            <w:pPr>
              <w:jc w:val="center"/>
              <w:rPr>
                <w:rFonts w:ascii="Times Roman" w:hAnsi="Times Roman" w:cs="Calibri"/>
                <w:b/>
                <w:bCs/>
                <w:color w:val="000000"/>
                <w:sz w:val="24"/>
                <w:szCs w:val="24"/>
                <w:lang w:eastAsia="en-GB"/>
              </w:rPr>
            </w:pPr>
            <w:r w:rsidRPr="007463C0">
              <w:rPr>
                <w:rFonts w:ascii="Times Roman" w:hAnsi="Times Roman" w:cs="Calibri"/>
                <w:b/>
                <w:bCs/>
                <w:color w:val="000000"/>
                <w:sz w:val="24"/>
                <w:szCs w:val="24"/>
                <w:lang w:eastAsia="en-GB"/>
              </w:rPr>
              <w:t>745</w:t>
            </w:r>
          </w:p>
        </w:tc>
      </w:tr>
    </w:tbl>
    <w:p w14:paraId="77189EEF" w14:textId="77777777" w:rsidR="00E114B1" w:rsidRPr="00B978F7" w:rsidRDefault="00E114B1" w:rsidP="00E114B1">
      <w:pPr>
        <w:rPr>
          <w:rFonts w:ascii="Times" w:hAnsi="Times"/>
          <w:b/>
          <w:sz w:val="24"/>
          <w:szCs w:val="24"/>
        </w:rPr>
      </w:pPr>
    </w:p>
    <w:p w14:paraId="06962306" w14:textId="77777777" w:rsidR="00E114B1" w:rsidRPr="00B978F7" w:rsidRDefault="00E114B1" w:rsidP="00E114B1">
      <w:pPr>
        <w:rPr>
          <w:rFonts w:ascii="Times" w:hAnsi="Times"/>
          <w:b/>
          <w:sz w:val="24"/>
          <w:szCs w:val="24"/>
        </w:rPr>
      </w:pPr>
      <w:r w:rsidRPr="00B978F7">
        <w:rPr>
          <w:rFonts w:ascii="Times" w:hAnsi="Times"/>
          <w:b/>
          <w:sz w:val="24"/>
          <w:szCs w:val="24"/>
        </w:rPr>
        <w:t>On-the-Job Training Students</w:t>
      </w:r>
    </w:p>
    <w:p w14:paraId="48CA5BBF" w14:textId="77777777" w:rsidR="00E114B1" w:rsidRPr="00B978F7" w:rsidRDefault="00E114B1" w:rsidP="00E114B1">
      <w:pPr>
        <w:rPr>
          <w:rFonts w:ascii="Times" w:hAnsi="Times"/>
          <w:sz w:val="24"/>
          <w:szCs w:val="24"/>
        </w:rPr>
      </w:pPr>
      <w:r w:rsidRPr="00B978F7">
        <w:rPr>
          <w:rFonts w:ascii="Times" w:hAnsi="Times"/>
          <w:sz w:val="24"/>
          <w:szCs w:val="24"/>
        </w:rPr>
        <w:t xml:space="preserve">Since September HPC have been providing training to 2 On-the-Job Training (OJT) students in </w:t>
      </w:r>
      <w:proofErr w:type="spellStart"/>
      <w:r w:rsidRPr="00B978F7">
        <w:rPr>
          <w:rFonts w:ascii="Times" w:hAnsi="Times"/>
          <w:sz w:val="24"/>
          <w:szCs w:val="24"/>
        </w:rPr>
        <w:t>Humla</w:t>
      </w:r>
      <w:proofErr w:type="spellEnd"/>
      <w:r w:rsidRPr="00B978F7">
        <w:rPr>
          <w:rFonts w:ascii="Times" w:hAnsi="Times"/>
          <w:sz w:val="24"/>
          <w:szCs w:val="24"/>
        </w:rPr>
        <w:t xml:space="preserve">. Both from local villages in </w:t>
      </w:r>
      <w:proofErr w:type="spellStart"/>
      <w:r w:rsidRPr="00B978F7">
        <w:rPr>
          <w:rFonts w:ascii="Times" w:hAnsi="Times"/>
          <w:sz w:val="24"/>
          <w:szCs w:val="24"/>
        </w:rPr>
        <w:t>Humla</w:t>
      </w:r>
      <w:proofErr w:type="spellEnd"/>
      <w:r w:rsidRPr="00B978F7">
        <w:rPr>
          <w:rFonts w:ascii="Times" w:hAnsi="Times"/>
          <w:sz w:val="24"/>
          <w:szCs w:val="24"/>
        </w:rPr>
        <w:t xml:space="preserve">, Mrs </w:t>
      </w:r>
      <w:proofErr w:type="spellStart"/>
      <w:r w:rsidRPr="00B978F7">
        <w:rPr>
          <w:rFonts w:ascii="Times" w:hAnsi="Times"/>
          <w:sz w:val="24"/>
          <w:szCs w:val="24"/>
        </w:rPr>
        <w:t>Meena</w:t>
      </w:r>
      <w:proofErr w:type="spellEnd"/>
      <w:r w:rsidRPr="00B978F7">
        <w:rPr>
          <w:rFonts w:ascii="Times" w:hAnsi="Times"/>
          <w:sz w:val="24"/>
          <w:szCs w:val="24"/>
        </w:rPr>
        <w:t xml:space="preserve"> Buddha and Mr </w:t>
      </w:r>
      <w:proofErr w:type="spellStart"/>
      <w:r w:rsidRPr="00B978F7">
        <w:rPr>
          <w:rFonts w:ascii="Times" w:hAnsi="Times"/>
          <w:sz w:val="24"/>
          <w:szCs w:val="24"/>
        </w:rPr>
        <w:t>Hari</w:t>
      </w:r>
      <w:proofErr w:type="spellEnd"/>
      <w:r w:rsidRPr="00B978F7">
        <w:rPr>
          <w:rFonts w:ascii="Times" w:hAnsi="Times"/>
          <w:sz w:val="24"/>
          <w:szCs w:val="24"/>
        </w:rPr>
        <w:t xml:space="preserve"> Chandra Buddha are studying agriculture and livestock management at Government-run Technical Schools in </w:t>
      </w:r>
      <w:proofErr w:type="spellStart"/>
      <w:r w:rsidRPr="00B978F7">
        <w:rPr>
          <w:rFonts w:ascii="Times" w:hAnsi="Times"/>
          <w:sz w:val="24"/>
          <w:szCs w:val="24"/>
        </w:rPr>
        <w:t>Lamjung</w:t>
      </w:r>
      <w:proofErr w:type="spellEnd"/>
      <w:r w:rsidRPr="00B978F7">
        <w:rPr>
          <w:rFonts w:ascii="Times" w:hAnsi="Times"/>
          <w:sz w:val="24"/>
          <w:szCs w:val="24"/>
        </w:rPr>
        <w:t xml:space="preserve"> and </w:t>
      </w:r>
      <w:proofErr w:type="spellStart"/>
      <w:r w:rsidRPr="00B978F7">
        <w:rPr>
          <w:rFonts w:ascii="Times" w:hAnsi="Times"/>
          <w:sz w:val="24"/>
          <w:szCs w:val="24"/>
        </w:rPr>
        <w:t>Bardiya</w:t>
      </w:r>
      <w:proofErr w:type="spellEnd"/>
      <w:r w:rsidRPr="00B978F7">
        <w:rPr>
          <w:rFonts w:ascii="Times" w:hAnsi="Times"/>
          <w:sz w:val="24"/>
          <w:szCs w:val="24"/>
        </w:rPr>
        <w:t xml:space="preserve"> districts respectively. They are both on 6-month practical extensions to their 1-year studies at the Technical schools, during which time they are practicing what they have learned and learning about permaculture adaptations and education. This includes working with HPC staff, BCs and village groups in relevant trainings and program implementation.</w:t>
      </w:r>
    </w:p>
    <w:p w14:paraId="162E7B91" w14:textId="77777777" w:rsidR="00E114B1" w:rsidRPr="00B978F7" w:rsidRDefault="00E114B1" w:rsidP="00E114B1">
      <w:pPr>
        <w:rPr>
          <w:rFonts w:ascii="Times" w:hAnsi="Times"/>
          <w:sz w:val="24"/>
          <w:szCs w:val="24"/>
        </w:rPr>
      </w:pPr>
    </w:p>
    <w:p w14:paraId="1047209A" w14:textId="77777777" w:rsidR="00E114B1" w:rsidRPr="00B978F7" w:rsidRDefault="00E114B1" w:rsidP="00E114B1">
      <w:pPr>
        <w:rPr>
          <w:rFonts w:ascii="Times" w:hAnsi="Times"/>
          <w:b/>
          <w:sz w:val="24"/>
          <w:szCs w:val="24"/>
        </w:rPr>
      </w:pPr>
      <w:r w:rsidRPr="00B978F7">
        <w:rPr>
          <w:rFonts w:ascii="Times" w:hAnsi="Times"/>
          <w:b/>
          <w:sz w:val="24"/>
          <w:szCs w:val="24"/>
        </w:rPr>
        <w:t>Slide and Film shows</w:t>
      </w:r>
    </w:p>
    <w:p w14:paraId="13BA6CE5" w14:textId="53D66D0A" w:rsidR="00E114B1" w:rsidRPr="00B978F7" w:rsidRDefault="00E114B1" w:rsidP="00E114B1">
      <w:pPr>
        <w:rPr>
          <w:rFonts w:ascii="Times" w:hAnsi="Times"/>
          <w:sz w:val="24"/>
          <w:szCs w:val="24"/>
        </w:rPr>
      </w:pPr>
      <w:r w:rsidRPr="00B978F7">
        <w:rPr>
          <w:rFonts w:ascii="Times" w:hAnsi="Times"/>
          <w:sz w:val="24"/>
          <w:szCs w:val="24"/>
        </w:rPr>
        <w:t xml:space="preserve">HPC uses </w:t>
      </w:r>
      <w:proofErr w:type="spellStart"/>
      <w:r w:rsidRPr="00B978F7">
        <w:rPr>
          <w:rFonts w:ascii="Times" w:hAnsi="Times"/>
          <w:sz w:val="24"/>
          <w:szCs w:val="24"/>
        </w:rPr>
        <w:t>pico</w:t>
      </w:r>
      <w:proofErr w:type="spellEnd"/>
      <w:r w:rsidRPr="00B978F7">
        <w:rPr>
          <w:rFonts w:ascii="Times" w:hAnsi="Times"/>
          <w:sz w:val="24"/>
          <w:szCs w:val="24"/>
        </w:rPr>
        <w:t xml:space="preserve">-projectors charged by solar to show slide and film shows in the villages. Over the past 6 months, 9 shows have been provided different villages in </w:t>
      </w:r>
      <w:proofErr w:type="spellStart"/>
      <w:r w:rsidRPr="00B978F7">
        <w:rPr>
          <w:rFonts w:ascii="Times" w:hAnsi="Times"/>
          <w:sz w:val="24"/>
          <w:szCs w:val="24"/>
        </w:rPr>
        <w:t>Humla</w:t>
      </w:r>
      <w:proofErr w:type="spellEnd"/>
      <w:r w:rsidRPr="00B978F7">
        <w:rPr>
          <w:rFonts w:ascii="Times" w:hAnsi="Times"/>
          <w:sz w:val="24"/>
          <w:szCs w:val="24"/>
        </w:rPr>
        <w:t xml:space="preserve"> to </w:t>
      </w:r>
      <w:r w:rsidRPr="00B978F7">
        <w:rPr>
          <w:rFonts w:ascii="Times" w:hAnsi="Times"/>
          <w:b/>
          <w:sz w:val="24"/>
          <w:szCs w:val="24"/>
        </w:rPr>
        <w:t>328 villagers</w:t>
      </w:r>
      <w:r w:rsidRPr="00B978F7">
        <w:rPr>
          <w:rFonts w:ascii="Times" w:hAnsi="Times"/>
          <w:sz w:val="24"/>
          <w:szCs w:val="24"/>
        </w:rPr>
        <w:t xml:space="preserve"> of topics including agro-forestry and HPCs festival. </w:t>
      </w:r>
    </w:p>
    <w:p w14:paraId="71F04276" w14:textId="77777777" w:rsidR="00E114B1" w:rsidRPr="00B978F7" w:rsidRDefault="00E114B1" w:rsidP="00E114B1">
      <w:pPr>
        <w:rPr>
          <w:rFonts w:ascii="Times" w:hAnsi="Times"/>
          <w:sz w:val="24"/>
          <w:szCs w:val="24"/>
        </w:rPr>
      </w:pPr>
    </w:p>
    <w:p w14:paraId="2932AEB1" w14:textId="77777777" w:rsidR="00E114B1" w:rsidRPr="00B978F7" w:rsidRDefault="00E114B1" w:rsidP="00E114B1">
      <w:pPr>
        <w:rPr>
          <w:rFonts w:ascii="Times" w:hAnsi="Times"/>
          <w:b/>
          <w:sz w:val="24"/>
          <w:szCs w:val="24"/>
        </w:rPr>
      </w:pPr>
      <w:r w:rsidRPr="00B978F7">
        <w:rPr>
          <w:rFonts w:ascii="Times" w:hAnsi="Times"/>
          <w:b/>
          <w:sz w:val="24"/>
          <w:szCs w:val="24"/>
        </w:rPr>
        <w:t>Livestock</w:t>
      </w:r>
    </w:p>
    <w:p w14:paraId="18647FAA" w14:textId="77777777" w:rsidR="00E114B1" w:rsidRPr="00B978F7" w:rsidRDefault="00E114B1" w:rsidP="00E114B1">
      <w:pPr>
        <w:rPr>
          <w:rFonts w:ascii="Times" w:hAnsi="Times"/>
          <w:sz w:val="24"/>
          <w:szCs w:val="24"/>
        </w:rPr>
      </w:pPr>
      <w:r>
        <w:rPr>
          <w:rFonts w:ascii="Times" w:hAnsi="Times"/>
          <w:sz w:val="24"/>
          <w:szCs w:val="24"/>
        </w:rPr>
        <w:t>Farmers in N</w:t>
      </w:r>
      <w:r w:rsidRPr="00B978F7">
        <w:rPr>
          <w:rFonts w:ascii="Times" w:hAnsi="Times"/>
          <w:sz w:val="24"/>
          <w:szCs w:val="24"/>
        </w:rPr>
        <w:t>epal can spend up to 70% of their time an</w:t>
      </w:r>
      <w:r>
        <w:rPr>
          <w:rFonts w:ascii="Times" w:hAnsi="Times"/>
          <w:sz w:val="24"/>
          <w:szCs w:val="24"/>
        </w:rPr>
        <w:t>d</w:t>
      </w:r>
      <w:r w:rsidRPr="00B978F7">
        <w:rPr>
          <w:rFonts w:ascii="Times" w:hAnsi="Times"/>
          <w:sz w:val="24"/>
          <w:szCs w:val="24"/>
        </w:rPr>
        <w:t xml:space="preserve"> resources managing livestock, which play a crucial part in farm productivity directly through production of meat and dairy products, and also in terms of compost for maintaining soil fertility. Much time is used managing less productive animals, however, and diet and stall hygiene further reduces productivity so </w:t>
      </w:r>
      <w:r>
        <w:rPr>
          <w:rFonts w:ascii="Times" w:hAnsi="Times"/>
          <w:sz w:val="24"/>
          <w:szCs w:val="24"/>
        </w:rPr>
        <w:t xml:space="preserve">that </w:t>
      </w:r>
      <w:r w:rsidRPr="00B978F7">
        <w:rPr>
          <w:rFonts w:ascii="Times" w:hAnsi="Times"/>
          <w:sz w:val="24"/>
          <w:szCs w:val="24"/>
        </w:rPr>
        <w:t xml:space="preserve">despite the high inputs, animal productivity falls well below its potential. </w:t>
      </w:r>
    </w:p>
    <w:p w14:paraId="62825B8C" w14:textId="77777777" w:rsidR="00E114B1" w:rsidRPr="00B978F7" w:rsidRDefault="00E114B1" w:rsidP="00E114B1">
      <w:pPr>
        <w:rPr>
          <w:rFonts w:ascii="Times" w:hAnsi="Times"/>
          <w:sz w:val="24"/>
          <w:szCs w:val="24"/>
        </w:rPr>
      </w:pPr>
    </w:p>
    <w:p w14:paraId="3DFEEBF1" w14:textId="6421EE46" w:rsidR="00E114B1" w:rsidRPr="00B978F7" w:rsidRDefault="00E114B1" w:rsidP="00E114B1">
      <w:pPr>
        <w:rPr>
          <w:rFonts w:ascii="Times" w:hAnsi="Times"/>
          <w:sz w:val="24"/>
          <w:szCs w:val="24"/>
        </w:rPr>
      </w:pPr>
      <w:r w:rsidRPr="00B978F7">
        <w:rPr>
          <w:rFonts w:ascii="Times" w:hAnsi="Times"/>
          <w:sz w:val="24"/>
          <w:szCs w:val="24"/>
        </w:rPr>
        <w:t>HPC</w:t>
      </w:r>
      <w:r>
        <w:rPr>
          <w:rFonts w:ascii="Times" w:hAnsi="Times"/>
          <w:sz w:val="24"/>
          <w:szCs w:val="24"/>
        </w:rPr>
        <w:t>’</w:t>
      </w:r>
      <w:r w:rsidRPr="00B978F7">
        <w:rPr>
          <w:rFonts w:ascii="Times" w:hAnsi="Times"/>
          <w:sz w:val="24"/>
          <w:szCs w:val="24"/>
        </w:rPr>
        <w:t>s fo</w:t>
      </w:r>
      <w:r>
        <w:rPr>
          <w:rFonts w:ascii="Times" w:hAnsi="Times"/>
          <w:sz w:val="24"/>
          <w:szCs w:val="24"/>
        </w:rPr>
        <w:t>cus is on basic veterinary care,</w:t>
      </w:r>
      <w:r w:rsidRPr="00B978F7">
        <w:rPr>
          <w:rFonts w:ascii="Times" w:hAnsi="Times"/>
          <w:sz w:val="24"/>
          <w:szCs w:val="24"/>
        </w:rPr>
        <w:t xml:space="preserve"> breed improvement and stall management</w:t>
      </w:r>
      <w:r>
        <w:rPr>
          <w:rFonts w:ascii="Times" w:hAnsi="Times"/>
          <w:sz w:val="24"/>
          <w:szCs w:val="24"/>
        </w:rPr>
        <w:t>,</w:t>
      </w:r>
      <w:r w:rsidRPr="00B978F7">
        <w:rPr>
          <w:rFonts w:ascii="Times" w:hAnsi="Times"/>
          <w:sz w:val="24"/>
          <w:szCs w:val="24"/>
        </w:rPr>
        <w:t xml:space="preserve"> including diet and hygiene. HPC has a cadre of farmers trained in basic diagnosis and treatment of livestock diseases, and provides medicines for mobile livestock health camps. The</w:t>
      </w:r>
      <w:r>
        <w:rPr>
          <w:rFonts w:ascii="Times" w:hAnsi="Times"/>
          <w:sz w:val="24"/>
          <w:szCs w:val="24"/>
        </w:rPr>
        <w:t>se</w:t>
      </w:r>
      <w:r w:rsidRPr="00B978F7">
        <w:rPr>
          <w:rFonts w:ascii="Times" w:hAnsi="Times"/>
          <w:sz w:val="24"/>
          <w:szCs w:val="24"/>
        </w:rPr>
        <w:t xml:space="preserve"> “barefoot vets” also provide basic training in stall management and preventative treatment. Increase in fodder resources are provided through agro-forestry and forest protection. In the past 6 months 59 goats and 7 bulls have been castrated, and 60 sheep treated or skin parasites. In </w:t>
      </w:r>
      <w:proofErr w:type="spellStart"/>
      <w:r w:rsidRPr="00B978F7">
        <w:rPr>
          <w:rFonts w:ascii="Times" w:hAnsi="Times"/>
          <w:sz w:val="24"/>
          <w:szCs w:val="24"/>
        </w:rPr>
        <w:t>Humla</w:t>
      </w:r>
      <w:proofErr w:type="spellEnd"/>
      <w:r w:rsidRPr="00B978F7">
        <w:rPr>
          <w:rFonts w:ascii="Times" w:hAnsi="Times"/>
          <w:sz w:val="24"/>
          <w:szCs w:val="24"/>
        </w:rPr>
        <w:t xml:space="preserve"> 2 mobile livestock health trainings of 3 days each have been provided to 31 farmers (16 women and 15 men). </w:t>
      </w:r>
    </w:p>
    <w:p w14:paraId="77AE4D78" w14:textId="77777777" w:rsidR="00E114B1" w:rsidRPr="00B978F7" w:rsidRDefault="00E114B1" w:rsidP="00E114B1">
      <w:pPr>
        <w:tabs>
          <w:tab w:val="left" w:pos="2208"/>
          <w:tab w:val="left" w:pos="3288"/>
          <w:tab w:val="left" w:pos="4368"/>
          <w:tab w:val="left" w:pos="5448"/>
          <w:tab w:val="left" w:pos="6528"/>
          <w:tab w:val="left" w:pos="7608"/>
        </w:tabs>
        <w:rPr>
          <w:color w:val="000000"/>
          <w:sz w:val="24"/>
          <w:szCs w:val="24"/>
          <w:lang w:eastAsia="en-GB"/>
        </w:rPr>
      </w:pPr>
    </w:p>
    <w:p w14:paraId="74DEFB63" w14:textId="77777777" w:rsidR="00E114B1" w:rsidRPr="00127123" w:rsidRDefault="00E114B1" w:rsidP="00E114B1">
      <w:pPr>
        <w:tabs>
          <w:tab w:val="left" w:pos="2208"/>
          <w:tab w:val="left" w:pos="3288"/>
          <w:tab w:val="left" w:pos="4368"/>
          <w:tab w:val="left" w:pos="5448"/>
          <w:tab w:val="left" w:pos="6528"/>
          <w:tab w:val="left" w:pos="7608"/>
        </w:tabs>
        <w:rPr>
          <w:b/>
          <w:bCs/>
          <w:color w:val="000000"/>
          <w:sz w:val="24"/>
          <w:szCs w:val="24"/>
          <w:lang w:eastAsia="en-GB"/>
        </w:rPr>
      </w:pPr>
      <w:r w:rsidRPr="00127123">
        <w:rPr>
          <w:b/>
          <w:bCs/>
          <w:color w:val="000000"/>
          <w:sz w:val="24"/>
          <w:szCs w:val="24"/>
          <w:lang w:eastAsia="en-GB"/>
        </w:rPr>
        <w:t xml:space="preserve">Improved breeds of livestock </w:t>
      </w:r>
    </w:p>
    <w:p w14:paraId="295EFC7A" w14:textId="77777777" w:rsidR="00E114B1" w:rsidRPr="00127123" w:rsidRDefault="00E114B1" w:rsidP="00E114B1">
      <w:pPr>
        <w:tabs>
          <w:tab w:val="left" w:pos="2208"/>
          <w:tab w:val="left" w:pos="3288"/>
          <w:tab w:val="left" w:pos="4368"/>
          <w:tab w:val="left" w:pos="5448"/>
          <w:tab w:val="left" w:pos="6528"/>
          <w:tab w:val="left" w:pos="7608"/>
        </w:tabs>
        <w:rPr>
          <w:bCs/>
          <w:color w:val="000000"/>
          <w:sz w:val="24"/>
          <w:szCs w:val="24"/>
          <w:lang w:eastAsia="en-GB"/>
        </w:rPr>
      </w:pPr>
      <w:r w:rsidRPr="00127123">
        <w:rPr>
          <w:bCs/>
          <w:color w:val="000000"/>
          <w:sz w:val="24"/>
          <w:szCs w:val="24"/>
          <w:lang w:eastAsia="en-GB"/>
        </w:rPr>
        <w:t xml:space="preserve">With an aim of improving productivity of livestock HPC supports communities to acquire </w:t>
      </w:r>
      <w:proofErr w:type="gramStart"/>
      <w:r w:rsidRPr="00127123">
        <w:rPr>
          <w:bCs/>
          <w:color w:val="000000"/>
          <w:sz w:val="24"/>
          <w:szCs w:val="24"/>
          <w:lang w:eastAsia="en-GB"/>
        </w:rPr>
        <w:t>quality breeding</w:t>
      </w:r>
      <w:proofErr w:type="gramEnd"/>
      <w:r w:rsidRPr="00127123">
        <w:rPr>
          <w:bCs/>
          <w:color w:val="000000"/>
          <w:sz w:val="24"/>
          <w:szCs w:val="24"/>
          <w:lang w:eastAsia="en-GB"/>
        </w:rPr>
        <w:t xml:space="preserve"> stock of cows, buffalo, goats and chickens. In this period villagers of </w:t>
      </w:r>
      <w:proofErr w:type="spellStart"/>
      <w:r w:rsidRPr="00127123">
        <w:rPr>
          <w:bCs/>
          <w:color w:val="000000"/>
          <w:sz w:val="24"/>
          <w:szCs w:val="24"/>
          <w:lang w:eastAsia="en-GB"/>
        </w:rPr>
        <w:t>Gurung</w:t>
      </w:r>
      <w:proofErr w:type="spellEnd"/>
      <w:r w:rsidRPr="00127123">
        <w:rPr>
          <w:bCs/>
          <w:color w:val="000000"/>
          <w:sz w:val="24"/>
          <w:szCs w:val="24"/>
          <w:lang w:eastAsia="en-GB"/>
        </w:rPr>
        <w:t xml:space="preserve"> </w:t>
      </w:r>
      <w:proofErr w:type="spellStart"/>
      <w:r w:rsidRPr="00127123">
        <w:rPr>
          <w:bCs/>
          <w:color w:val="000000"/>
          <w:sz w:val="24"/>
          <w:szCs w:val="24"/>
          <w:lang w:eastAsia="en-GB"/>
        </w:rPr>
        <w:t>Gaun</w:t>
      </w:r>
      <w:proofErr w:type="spellEnd"/>
      <w:r w:rsidRPr="00127123">
        <w:rPr>
          <w:bCs/>
          <w:color w:val="000000"/>
          <w:sz w:val="24"/>
          <w:szCs w:val="24"/>
          <w:lang w:eastAsia="en-GB"/>
        </w:rPr>
        <w:t xml:space="preserve"> and </w:t>
      </w:r>
      <w:proofErr w:type="spellStart"/>
      <w:r w:rsidRPr="00127123">
        <w:rPr>
          <w:bCs/>
          <w:color w:val="000000"/>
          <w:sz w:val="24"/>
          <w:szCs w:val="24"/>
          <w:lang w:eastAsia="en-GB"/>
        </w:rPr>
        <w:t>Subbatol</w:t>
      </w:r>
      <w:proofErr w:type="spellEnd"/>
      <w:r w:rsidRPr="00127123">
        <w:rPr>
          <w:bCs/>
          <w:color w:val="000000"/>
          <w:sz w:val="24"/>
          <w:szCs w:val="24"/>
          <w:lang w:eastAsia="en-GB"/>
        </w:rPr>
        <w:t xml:space="preserve"> (</w:t>
      </w:r>
      <w:proofErr w:type="spellStart"/>
      <w:r w:rsidRPr="00127123">
        <w:rPr>
          <w:bCs/>
          <w:color w:val="000000"/>
          <w:sz w:val="24"/>
          <w:szCs w:val="24"/>
          <w:lang w:eastAsia="en-GB"/>
        </w:rPr>
        <w:t>Pragitshil</w:t>
      </w:r>
      <w:proofErr w:type="spellEnd"/>
      <w:r w:rsidRPr="00127123">
        <w:rPr>
          <w:bCs/>
          <w:color w:val="000000"/>
          <w:sz w:val="24"/>
          <w:szCs w:val="24"/>
          <w:lang w:eastAsia="en-GB"/>
        </w:rPr>
        <w:t xml:space="preserve"> </w:t>
      </w:r>
      <w:proofErr w:type="spellStart"/>
      <w:r w:rsidRPr="00127123">
        <w:rPr>
          <w:bCs/>
          <w:color w:val="000000"/>
          <w:sz w:val="24"/>
          <w:szCs w:val="24"/>
          <w:lang w:eastAsia="en-GB"/>
        </w:rPr>
        <w:t>Krishak</w:t>
      </w:r>
      <w:proofErr w:type="spellEnd"/>
      <w:r w:rsidRPr="00127123">
        <w:rPr>
          <w:bCs/>
          <w:color w:val="000000"/>
          <w:sz w:val="24"/>
          <w:szCs w:val="24"/>
          <w:lang w:eastAsia="en-GB"/>
        </w:rPr>
        <w:t xml:space="preserve"> and Jana </w:t>
      </w:r>
      <w:proofErr w:type="spellStart"/>
      <w:r w:rsidRPr="00127123">
        <w:rPr>
          <w:bCs/>
          <w:color w:val="000000"/>
          <w:sz w:val="24"/>
          <w:szCs w:val="24"/>
          <w:lang w:eastAsia="en-GB"/>
        </w:rPr>
        <w:t>Sahayogi</w:t>
      </w:r>
      <w:proofErr w:type="spellEnd"/>
      <w:r w:rsidRPr="00127123">
        <w:rPr>
          <w:bCs/>
          <w:color w:val="000000"/>
          <w:sz w:val="24"/>
          <w:szCs w:val="24"/>
          <w:lang w:eastAsia="en-GB"/>
        </w:rPr>
        <w:t xml:space="preserve"> groups respectively) have received breeding goats.</w:t>
      </w:r>
    </w:p>
    <w:p w14:paraId="3C08A35F" w14:textId="77777777" w:rsidR="00E114B1" w:rsidRPr="00127123" w:rsidRDefault="00E114B1" w:rsidP="00E114B1">
      <w:pPr>
        <w:tabs>
          <w:tab w:val="left" w:pos="2208"/>
          <w:tab w:val="left" w:pos="3288"/>
          <w:tab w:val="left" w:pos="4368"/>
          <w:tab w:val="left" w:pos="5448"/>
          <w:tab w:val="left" w:pos="6528"/>
          <w:tab w:val="left" w:pos="7608"/>
        </w:tabs>
        <w:rPr>
          <w:b/>
          <w:bCs/>
          <w:color w:val="000000"/>
          <w:sz w:val="24"/>
          <w:szCs w:val="24"/>
          <w:lang w:eastAsia="en-GB"/>
        </w:rPr>
      </w:pPr>
    </w:p>
    <w:p w14:paraId="32703F31" w14:textId="77777777" w:rsidR="00E114B1" w:rsidRPr="00127123" w:rsidRDefault="00E114B1" w:rsidP="00E114B1">
      <w:pPr>
        <w:rPr>
          <w:rFonts w:ascii="Times" w:hAnsi="Times"/>
          <w:b/>
          <w:sz w:val="24"/>
          <w:szCs w:val="24"/>
        </w:rPr>
      </w:pPr>
      <w:r w:rsidRPr="00127123">
        <w:rPr>
          <w:rFonts w:ascii="Times" w:hAnsi="Times"/>
          <w:b/>
          <w:sz w:val="24"/>
          <w:szCs w:val="24"/>
        </w:rPr>
        <w:t>Irrigation</w:t>
      </w:r>
    </w:p>
    <w:p w14:paraId="1734FFD0" w14:textId="77777777" w:rsidR="00E114B1" w:rsidRPr="00E114B1" w:rsidRDefault="00E114B1" w:rsidP="00E114B1">
      <w:pPr>
        <w:tabs>
          <w:tab w:val="left" w:pos="4567"/>
        </w:tabs>
        <w:rPr>
          <w:rStyle w:val="Hyperlink"/>
          <w:rFonts w:ascii="Times" w:hAnsi="Times"/>
          <w:color w:val="auto"/>
          <w:sz w:val="24"/>
          <w:szCs w:val="24"/>
          <w:u w:val="none"/>
        </w:rPr>
      </w:pPr>
      <w:r w:rsidRPr="00E114B1">
        <w:rPr>
          <w:rStyle w:val="Hyperlink"/>
          <w:rFonts w:ascii="Times" w:hAnsi="Times"/>
          <w:color w:val="auto"/>
          <w:sz w:val="24"/>
          <w:szCs w:val="24"/>
          <w:u w:val="none"/>
        </w:rPr>
        <w:t>Most of this activity has been delayed however applications from villages have been received and in some cases surveys have been carried out. Meanwhile HPC has distributed 50 sprinkler sets to various groups and is in the process of acquiring a further 150 more.</w:t>
      </w:r>
    </w:p>
    <w:p w14:paraId="67468D33" w14:textId="77777777" w:rsidR="00E114B1" w:rsidRPr="00E114B1" w:rsidRDefault="00E114B1" w:rsidP="00E114B1">
      <w:pPr>
        <w:tabs>
          <w:tab w:val="left" w:pos="4567"/>
        </w:tabs>
        <w:rPr>
          <w:rStyle w:val="Hyperlink"/>
          <w:rFonts w:ascii="Times" w:hAnsi="Times"/>
          <w:color w:val="auto"/>
          <w:sz w:val="24"/>
          <w:szCs w:val="24"/>
          <w:u w:val="none"/>
        </w:rPr>
      </w:pPr>
    </w:p>
    <w:p w14:paraId="18A3D80A" w14:textId="77777777" w:rsidR="00E114B1" w:rsidRPr="00E114B1" w:rsidRDefault="00E114B1" w:rsidP="00E114B1">
      <w:pPr>
        <w:tabs>
          <w:tab w:val="left" w:pos="4567"/>
        </w:tabs>
        <w:rPr>
          <w:rFonts w:ascii="Times" w:hAnsi="Times"/>
          <w:b/>
          <w:sz w:val="24"/>
          <w:szCs w:val="24"/>
        </w:rPr>
      </w:pPr>
      <w:r w:rsidRPr="00E114B1">
        <w:rPr>
          <w:rStyle w:val="Hyperlink"/>
          <w:rFonts w:ascii="Times" w:hAnsi="Times"/>
          <w:b/>
          <w:color w:val="auto"/>
          <w:sz w:val="24"/>
          <w:szCs w:val="24"/>
          <w:u w:val="none"/>
        </w:rPr>
        <w:t xml:space="preserve">Appropriate Technology </w:t>
      </w:r>
    </w:p>
    <w:p w14:paraId="60A3AA6F" w14:textId="77777777" w:rsidR="00E114B1" w:rsidRPr="00127123" w:rsidRDefault="00E114B1" w:rsidP="00E114B1">
      <w:pPr>
        <w:tabs>
          <w:tab w:val="left" w:pos="4567"/>
        </w:tabs>
        <w:rPr>
          <w:rFonts w:ascii="Times" w:hAnsi="Times"/>
          <w:sz w:val="24"/>
          <w:szCs w:val="24"/>
        </w:rPr>
      </w:pPr>
      <w:r w:rsidRPr="00127123">
        <w:rPr>
          <w:rFonts w:ascii="Times" w:hAnsi="Times"/>
          <w:sz w:val="24"/>
          <w:szCs w:val="24"/>
        </w:rPr>
        <w:t xml:space="preserve">In this program HPC is demonstrating </w:t>
      </w:r>
      <w:r>
        <w:rPr>
          <w:rFonts w:ascii="Times" w:hAnsi="Times"/>
          <w:sz w:val="24"/>
          <w:szCs w:val="24"/>
        </w:rPr>
        <w:t xml:space="preserve">and testing </w:t>
      </w:r>
      <w:r w:rsidRPr="00127123">
        <w:rPr>
          <w:rFonts w:ascii="Times" w:hAnsi="Times"/>
          <w:sz w:val="24"/>
          <w:szCs w:val="24"/>
        </w:rPr>
        <w:t>various technologies</w:t>
      </w:r>
      <w:r>
        <w:rPr>
          <w:rFonts w:ascii="Times" w:hAnsi="Times"/>
          <w:sz w:val="24"/>
          <w:szCs w:val="24"/>
        </w:rPr>
        <w:t>,</w:t>
      </w:r>
      <w:r w:rsidRPr="00127123">
        <w:rPr>
          <w:rFonts w:ascii="Times" w:hAnsi="Times"/>
          <w:sz w:val="24"/>
          <w:szCs w:val="24"/>
        </w:rPr>
        <w:t xml:space="preserve"> firstly to assess their </w:t>
      </w:r>
      <w:r>
        <w:rPr>
          <w:rFonts w:ascii="Times" w:hAnsi="Times"/>
          <w:sz w:val="24"/>
          <w:szCs w:val="24"/>
        </w:rPr>
        <w:t>usefulness and effectiveness and then, if/when they are found to achieve aims of labour-saving and productivity increase, to support further acquisition. In this period a foot-pedalled rice/wheat thresher, m</w:t>
      </w:r>
      <w:r w:rsidRPr="00127123">
        <w:rPr>
          <w:rFonts w:ascii="Times" w:hAnsi="Times"/>
          <w:sz w:val="24"/>
          <w:szCs w:val="24"/>
        </w:rPr>
        <w:t>aize de-huller</w:t>
      </w:r>
      <w:r>
        <w:rPr>
          <w:rFonts w:ascii="Times" w:hAnsi="Times"/>
          <w:sz w:val="24"/>
          <w:szCs w:val="24"/>
        </w:rPr>
        <w:t>s</w:t>
      </w:r>
      <w:r w:rsidRPr="00127123">
        <w:rPr>
          <w:rFonts w:ascii="Times" w:hAnsi="Times"/>
          <w:sz w:val="24"/>
          <w:szCs w:val="24"/>
        </w:rPr>
        <w:t xml:space="preserve">, </w:t>
      </w:r>
      <w:r>
        <w:rPr>
          <w:rFonts w:ascii="Times" w:hAnsi="Times"/>
          <w:sz w:val="24"/>
          <w:szCs w:val="24"/>
        </w:rPr>
        <w:t>w</w:t>
      </w:r>
      <w:r w:rsidRPr="00127123">
        <w:rPr>
          <w:rFonts w:ascii="Times" w:hAnsi="Times"/>
          <w:sz w:val="24"/>
          <w:szCs w:val="24"/>
        </w:rPr>
        <w:t>ool spinning machine</w:t>
      </w:r>
      <w:r>
        <w:rPr>
          <w:rFonts w:ascii="Times" w:hAnsi="Times"/>
          <w:sz w:val="24"/>
          <w:szCs w:val="24"/>
        </w:rPr>
        <w:t>s</w:t>
      </w:r>
      <w:r w:rsidRPr="00127123">
        <w:rPr>
          <w:rFonts w:ascii="Times" w:hAnsi="Times"/>
          <w:sz w:val="24"/>
          <w:szCs w:val="24"/>
        </w:rPr>
        <w:t xml:space="preserve"> </w:t>
      </w:r>
      <w:r>
        <w:rPr>
          <w:rFonts w:ascii="Times" w:hAnsi="Times"/>
          <w:sz w:val="24"/>
          <w:szCs w:val="24"/>
        </w:rPr>
        <w:t xml:space="preserve">(for </w:t>
      </w:r>
      <w:proofErr w:type="spellStart"/>
      <w:r>
        <w:rPr>
          <w:rFonts w:ascii="Times" w:hAnsi="Times"/>
          <w:sz w:val="24"/>
          <w:szCs w:val="24"/>
        </w:rPr>
        <w:t>Humla</w:t>
      </w:r>
      <w:proofErr w:type="spellEnd"/>
      <w:r>
        <w:rPr>
          <w:rFonts w:ascii="Times" w:hAnsi="Times"/>
          <w:sz w:val="24"/>
          <w:szCs w:val="24"/>
        </w:rPr>
        <w:t>) and chaff cutter have been procured and</w:t>
      </w:r>
      <w:r w:rsidRPr="00127123">
        <w:rPr>
          <w:rFonts w:ascii="Times" w:hAnsi="Times"/>
          <w:sz w:val="24"/>
          <w:szCs w:val="24"/>
        </w:rPr>
        <w:t xml:space="preserve"> transported to village areas</w:t>
      </w:r>
      <w:r>
        <w:rPr>
          <w:rFonts w:ascii="Times" w:hAnsi="Times"/>
          <w:sz w:val="24"/>
          <w:szCs w:val="24"/>
        </w:rPr>
        <w:t>.</w:t>
      </w:r>
    </w:p>
    <w:p w14:paraId="01CE4403" w14:textId="77777777" w:rsidR="00E114B1" w:rsidRPr="00B978F7" w:rsidRDefault="00E114B1" w:rsidP="00E114B1">
      <w:pPr>
        <w:rPr>
          <w:rFonts w:ascii="Times" w:hAnsi="Times"/>
          <w:b/>
          <w:sz w:val="24"/>
          <w:szCs w:val="24"/>
        </w:rPr>
      </w:pPr>
    </w:p>
    <w:p w14:paraId="6113D8D7" w14:textId="77777777" w:rsidR="00E114B1" w:rsidRPr="00B978F7" w:rsidRDefault="00E114B1" w:rsidP="00E114B1">
      <w:pPr>
        <w:pStyle w:val="ListParagraph"/>
        <w:numPr>
          <w:ilvl w:val="0"/>
          <w:numId w:val="1"/>
        </w:numPr>
        <w:shd w:val="clear" w:color="auto" w:fill="D9D9D9" w:themeFill="background1" w:themeFillShade="D9"/>
        <w:ind w:left="0" w:hanging="283"/>
        <w:rPr>
          <w:rFonts w:ascii="Times" w:hAnsi="Times"/>
          <w:b/>
          <w:sz w:val="24"/>
          <w:szCs w:val="24"/>
        </w:rPr>
      </w:pPr>
      <w:r w:rsidRPr="00B978F7">
        <w:rPr>
          <w:rFonts w:ascii="Times" w:hAnsi="Times"/>
          <w:b/>
          <w:sz w:val="24"/>
          <w:szCs w:val="24"/>
        </w:rPr>
        <w:t>HEALTH PROGRAM</w:t>
      </w:r>
    </w:p>
    <w:p w14:paraId="5172A153" w14:textId="77777777" w:rsidR="00E114B1" w:rsidRPr="00B978F7" w:rsidRDefault="00E114B1" w:rsidP="00E114B1">
      <w:pPr>
        <w:rPr>
          <w:rFonts w:ascii="Times" w:hAnsi="Times"/>
          <w:sz w:val="24"/>
          <w:szCs w:val="24"/>
        </w:rPr>
      </w:pPr>
    </w:p>
    <w:p w14:paraId="35A3C93D" w14:textId="77777777" w:rsidR="00E114B1" w:rsidRPr="00B978F7" w:rsidRDefault="00E114B1" w:rsidP="00E114B1">
      <w:pPr>
        <w:rPr>
          <w:rFonts w:ascii="Times" w:hAnsi="Times"/>
          <w:b/>
          <w:sz w:val="24"/>
          <w:szCs w:val="24"/>
        </w:rPr>
      </w:pPr>
      <w:r w:rsidRPr="00B978F7">
        <w:rPr>
          <w:rFonts w:ascii="Times" w:hAnsi="Times"/>
          <w:b/>
          <w:sz w:val="24"/>
          <w:szCs w:val="24"/>
        </w:rPr>
        <w:t>2.1 Women’s Health Program (WHP)</w:t>
      </w:r>
    </w:p>
    <w:p w14:paraId="676C0C10" w14:textId="77777777" w:rsidR="00E114B1" w:rsidRPr="00B978F7" w:rsidRDefault="00E114B1" w:rsidP="00E114B1">
      <w:pPr>
        <w:rPr>
          <w:rFonts w:ascii="Times" w:hAnsi="Times"/>
          <w:sz w:val="24"/>
          <w:szCs w:val="24"/>
        </w:rPr>
      </w:pPr>
    </w:p>
    <w:p w14:paraId="3717B906" w14:textId="77777777" w:rsidR="00E114B1" w:rsidRPr="00B978F7" w:rsidRDefault="00E114B1" w:rsidP="00E114B1">
      <w:pPr>
        <w:rPr>
          <w:rFonts w:ascii="Times" w:hAnsi="Times"/>
          <w:b/>
          <w:sz w:val="24"/>
          <w:szCs w:val="24"/>
        </w:rPr>
      </w:pPr>
      <w:r w:rsidRPr="00B978F7">
        <w:rPr>
          <w:rFonts w:ascii="Times" w:hAnsi="Times"/>
          <w:b/>
          <w:sz w:val="24"/>
          <w:szCs w:val="24"/>
        </w:rPr>
        <w:t>Women’s Health Training (WHT)</w:t>
      </w:r>
    </w:p>
    <w:p w14:paraId="2421F4A5" w14:textId="77777777" w:rsidR="00E114B1" w:rsidRDefault="00E114B1" w:rsidP="00E114B1">
      <w:pPr>
        <w:rPr>
          <w:rFonts w:ascii="Times" w:hAnsi="Times"/>
          <w:sz w:val="24"/>
          <w:szCs w:val="24"/>
        </w:rPr>
      </w:pPr>
      <w:r w:rsidRPr="00B978F7">
        <w:rPr>
          <w:rFonts w:ascii="Times" w:hAnsi="Times"/>
          <w:sz w:val="24"/>
          <w:szCs w:val="24"/>
        </w:rPr>
        <w:t xml:space="preserve">In </w:t>
      </w:r>
      <w:proofErr w:type="spellStart"/>
      <w:r w:rsidRPr="00B978F7">
        <w:rPr>
          <w:rFonts w:ascii="Times" w:hAnsi="Times"/>
          <w:sz w:val="24"/>
          <w:szCs w:val="24"/>
        </w:rPr>
        <w:t>Humla</w:t>
      </w:r>
      <w:proofErr w:type="spellEnd"/>
      <w:r w:rsidRPr="00B978F7">
        <w:rPr>
          <w:rFonts w:ascii="Times" w:hAnsi="Times"/>
          <w:sz w:val="24"/>
          <w:szCs w:val="24"/>
        </w:rPr>
        <w:t xml:space="preserve"> 2 mobile women's health trainings have been provided to 29 women. The trainer was Ms </w:t>
      </w:r>
      <w:proofErr w:type="spellStart"/>
      <w:r w:rsidRPr="00B978F7">
        <w:rPr>
          <w:rFonts w:ascii="Times" w:hAnsi="Times"/>
          <w:sz w:val="24"/>
          <w:szCs w:val="24"/>
        </w:rPr>
        <w:t>Chandani</w:t>
      </w:r>
      <w:proofErr w:type="spellEnd"/>
      <w:r w:rsidRPr="00B978F7">
        <w:rPr>
          <w:rFonts w:ascii="Times" w:hAnsi="Times"/>
          <w:sz w:val="24"/>
          <w:szCs w:val="24"/>
        </w:rPr>
        <w:t xml:space="preserve"> </w:t>
      </w:r>
      <w:proofErr w:type="spellStart"/>
      <w:r w:rsidRPr="00B978F7">
        <w:rPr>
          <w:rFonts w:ascii="Times" w:hAnsi="Times"/>
          <w:sz w:val="24"/>
          <w:szCs w:val="24"/>
        </w:rPr>
        <w:t>Bista</w:t>
      </w:r>
      <w:proofErr w:type="spellEnd"/>
      <w:r w:rsidRPr="00B978F7">
        <w:rPr>
          <w:rFonts w:ascii="Times" w:hAnsi="Times"/>
          <w:sz w:val="24"/>
          <w:szCs w:val="24"/>
        </w:rPr>
        <w:t>, HPC local health technician and coordinator of the Women's Health Network (WHN)</w:t>
      </w:r>
      <w:r>
        <w:rPr>
          <w:rFonts w:ascii="Times" w:hAnsi="Times"/>
          <w:sz w:val="24"/>
          <w:szCs w:val="24"/>
        </w:rPr>
        <w:t xml:space="preserve"> in </w:t>
      </w:r>
      <w:proofErr w:type="spellStart"/>
      <w:r>
        <w:rPr>
          <w:rFonts w:ascii="Times" w:hAnsi="Times"/>
          <w:sz w:val="24"/>
          <w:szCs w:val="24"/>
        </w:rPr>
        <w:t>Humla</w:t>
      </w:r>
      <w:proofErr w:type="spellEnd"/>
      <w:r w:rsidRPr="00B978F7">
        <w:rPr>
          <w:rFonts w:ascii="Times" w:hAnsi="Times"/>
          <w:sz w:val="24"/>
          <w:szCs w:val="24"/>
        </w:rPr>
        <w:t xml:space="preserve">. In </w:t>
      </w:r>
      <w:proofErr w:type="spellStart"/>
      <w:r w:rsidRPr="00B978F7">
        <w:rPr>
          <w:rFonts w:ascii="Times" w:hAnsi="Times"/>
          <w:sz w:val="24"/>
          <w:szCs w:val="24"/>
        </w:rPr>
        <w:t>Surkhet</w:t>
      </w:r>
      <w:proofErr w:type="spellEnd"/>
      <w:r w:rsidRPr="00B978F7">
        <w:rPr>
          <w:rFonts w:ascii="Times" w:hAnsi="Times"/>
          <w:sz w:val="24"/>
          <w:szCs w:val="24"/>
        </w:rPr>
        <w:t xml:space="preserve"> a 3-day training was held in Adolescent Health for 22 school children at </w:t>
      </w:r>
      <w:proofErr w:type="spellStart"/>
      <w:r w:rsidRPr="00B978F7">
        <w:rPr>
          <w:rFonts w:ascii="Times" w:hAnsi="Times"/>
          <w:sz w:val="24"/>
          <w:szCs w:val="24"/>
        </w:rPr>
        <w:t>Pakhapani</w:t>
      </w:r>
      <w:proofErr w:type="spellEnd"/>
      <w:r w:rsidRPr="00B978F7">
        <w:rPr>
          <w:rFonts w:ascii="Times" w:hAnsi="Times"/>
          <w:sz w:val="24"/>
          <w:szCs w:val="24"/>
        </w:rPr>
        <w:t xml:space="preserve"> Secondary </w:t>
      </w:r>
      <w:proofErr w:type="gramStart"/>
      <w:r w:rsidRPr="00B978F7">
        <w:rPr>
          <w:rFonts w:ascii="Times" w:hAnsi="Times"/>
          <w:sz w:val="24"/>
          <w:szCs w:val="24"/>
        </w:rPr>
        <w:t>school,</w:t>
      </w:r>
      <w:proofErr w:type="gramEnd"/>
      <w:r w:rsidRPr="00B978F7">
        <w:rPr>
          <w:rFonts w:ascii="Times" w:hAnsi="Times"/>
          <w:sz w:val="24"/>
          <w:szCs w:val="24"/>
        </w:rPr>
        <w:t xml:space="preserve"> while a women’s health education workshop was held for 20 women in </w:t>
      </w:r>
      <w:proofErr w:type="spellStart"/>
      <w:r w:rsidRPr="00B978F7">
        <w:rPr>
          <w:rFonts w:ascii="Times" w:hAnsi="Times"/>
          <w:sz w:val="24"/>
          <w:szCs w:val="24"/>
        </w:rPr>
        <w:t>Gurung</w:t>
      </w:r>
      <w:proofErr w:type="spellEnd"/>
      <w:r w:rsidRPr="00B978F7">
        <w:rPr>
          <w:rFonts w:ascii="Times" w:hAnsi="Times"/>
          <w:sz w:val="24"/>
          <w:szCs w:val="24"/>
        </w:rPr>
        <w:t xml:space="preserve"> </w:t>
      </w:r>
      <w:proofErr w:type="spellStart"/>
      <w:r w:rsidRPr="00B978F7">
        <w:rPr>
          <w:rFonts w:ascii="Times" w:hAnsi="Times"/>
          <w:sz w:val="24"/>
          <w:szCs w:val="24"/>
        </w:rPr>
        <w:t>Gaun</w:t>
      </w:r>
      <w:proofErr w:type="spellEnd"/>
      <w:r w:rsidRPr="00B978F7">
        <w:rPr>
          <w:rFonts w:ascii="Times" w:hAnsi="Times"/>
          <w:sz w:val="24"/>
          <w:szCs w:val="24"/>
        </w:rPr>
        <w:t>.</w:t>
      </w:r>
      <w:r>
        <w:rPr>
          <w:rFonts w:ascii="Times" w:hAnsi="Times"/>
          <w:sz w:val="24"/>
          <w:szCs w:val="24"/>
        </w:rPr>
        <w:t xml:space="preserve"> </w:t>
      </w:r>
    </w:p>
    <w:p w14:paraId="45B33323" w14:textId="77777777" w:rsidR="00E114B1" w:rsidRDefault="00E114B1" w:rsidP="00E114B1">
      <w:pPr>
        <w:rPr>
          <w:rFonts w:ascii="Times" w:hAnsi="Times"/>
          <w:sz w:val="24"/>
          <w:szCs w:val="24"/>
        </w:rPr>
      </w:pPr>
    </w:p>
    <w:p w14:paraId="06BD8D5A" w14:textId="77777777" w:rsidR="00E114B1" w:rsidRDefault="00E114B1" w:rsidP="00E114B1">
      <w:pPr>
        <w:rPr>
          <w:sz w:val="24"/>
          <w:szCs w:val="24"/>
        </w:rPr>
      </w:pPr>
      <w:r>
        <w:rPr>
          <w:rFonts w:ascii="Times" w:hAnsi="Times"/>
          <w:sz w:val="24"/>
          <w:szCs w:val="24"/>
        </w:rPr>
        <w:t xml:space="preserve">In November </w:t>
      </w:r>
      <w:proofErr w:type="gramStart"/>
      <w:r>
        <w:rPr>
          <w:rFonts w:ascii="Times" w:hAnsi="Times"/>
          <w:sz w:val="24"/>
          <w:szCs w:val="24"/>
        </w:rPr>
        <w:t xml:space="preserve">a </w:t>
      </w:r>
      <w:r w:rsidRPr="008A1C19">
        <w:rPr>
          <w:rFonts w:ascii="Times" w:hAnsi="Times"/>
          <w:b/>
          <w:sz w:val="24"/>
          <w:szCs w:val="24"/>
        </w:rPr>
        <w:t>gender</w:t>
      </w:r>
      <w:proofErr w:type="gramEnd"/>
      <w:r w:rsidRPr="008A1C19">
        <w:rPr>
          <w:rFonts w:ascii="Times" w:hAnsi="Times"/>
          <w:b/>
          <w:sz w:val="24"/>
          <w:szCs w:val="24"/>
        </w:rPr>
        <w:t xml:space="preserve"> training</w:t>
      </w:r>
      <w:r>
        <w:rPr>
          <w:rFonts w:ascii="Times" w:hAnsi="Times"/>
          <w:sz w:val="24"/>
          <w:szCs w:val="24"/>
        </w:rPr>
        <w:t xml:space="preserve"> has been held in </w:t>
      </w:r>
      <w:proofErr w:type="spellStart"/>
      <w:r>
        <w:rPr>
          <w:rFonts w:ascii="Times" w:hAnsi="Times"/>
          <w:sz w:val="24"/>
          <w:szCs w:val="24"/>
        </w:rPr>
        <w:t>Surkhet</w:t>
      </w:r>
      <w:proofErr w:type="spellEnd"/>
      <w:r>
        <w:rPr>
          <w:rFonts w:ascii="Times" w:hAnsi="Times"/>
          <w:sz w:val="24"/>
          <w:szCs w:val="24"/>
        </w:rPr>
        <w:t xml:space="preserve"> at </w:t>
      </w:r>
      <w:proofErr w:type="spellStart"/>
      <w:r w:rsidRPr="007C1C51">
        <w:rPr>
          <w:sz w:val="24"/>
          <w:szCs w:val="24"/>
        </w:rPr>
        <w:t>Gokarna</w:t>
      </w:r>
      <w:proofErr w:type="spellEnd"/>
      <w:r w:rsidRPr="007C1C51">
        <w:rPr>
          <w:sz w:val="24"/>
          <w:szCs w:val="24"/>
        </w:rPr>
        <w:t xml:space="preserve"> secondary school in </w:t>
      </w:r>
      <w:proofErr w:type="spellStart"/>
      <w:r w:rsidRPr="007C1C51">
        <w:rPr>
          <w:sz w:val="24"/>
          <w:szCs w:val="24"/>
        </w:rPr>
        <w:t>Pakhapani</w:t>
      </w:r>
      <w:proofErr w:type="spellEnd"/>
      <w:r w:rsidRPr="007C1C51">
        <w:rPr>
          <w:sz w:val="24"/>
          <w:szCs w:val="24"/>
        </w:rPr>
        <w:t xml:space="preserve"> village</w:t>
      </w:r>
      <w:r>
        <w:rPr>
          <w:sz w:val="24"/>
          <w:szCs w:val="24"/>
        </w:rPr>
        <w:t xml:space="preserve">. Led by BC </w:t>
      </w:r>
      <w:proofErr w:type="spellStart"/>
      <w:r>
        <w:rPr>
          <w:sz w:val="24"/>
          <w:szCs w:val="24"/>
        </w:rPr>
        <w:t>Hommaya</w:t>
      </w:r>
      <w:proofErr w:type="spellEnd"/>
      <w:r>
        <w:rPr>
          <w:sz w:val="24"/>
          <w:szCs w:val="24"/>
        </w:rPr>
        <w:t xml:space="preserve"> </w:t>
      </w:r>
      <w:proofErr w:type="spellStart"/>
      <w:r>
        <w:rPr>
          <w:sz w:val="24"/>
          <w:szCs w:val="24"/>
        </w:rPr>
        <w:t>Gurung</w:t>
      </w:r>
      <w:proofErr w:type="spellEnd"/>
      <w:r>
        <w:rPr>
          <w:sz w:val="24"/>
          <w:szCs w:val="24"/>
        </w:rPr>
        <w:t xml:space="preserve"> and women’s health expert Mrs </w:t>
      </w:r>
      <w:proofErr w:type="spellStart"/>
      <w:r>
        <w:rPr>
          <w:sz w:val="24"/>
          <w:szCs w:val="24"/>
        </w:rPr>
        <w:t>Januka</w:t>
      </w:r>
      <w:proofErr w:type="spellEnd"/>
      <w:r>
        <w:rPr>
          <w:sz w:val="24"/>
          <w:szCs w:val="24"/>
        </w:rPr>
        <w:t xml:space="preserve"> </w:t>
      </w:r>
      <w:proofErr w:type="spellStart"/>
      <w:r>
        <w:rPr>
          <w:sz w:val="24"/>
          <w:szCs w:val="24"/>
        </w:rPr>
        <w:t>Bhattarai</w:t>
      </w:r>
      <w:proofErr w:type="spellEnd"/>
      <w:r>
        <w:rPr>
          <w:sz w:val="24"/>
          <w:szCs w:val="24"/>
        </w:rPr>
        <w:t>, the training was given to 10 men and 10 women, topics included:</w:t>
      </w:r>
    </w:p>
    <w:p w14:paraId="30E45BAF" w14:textId="77777777" w:rsidR="00E114B1" w:rsidRPr="004134AC" w:rsidRDefault="00E114B1" w:rsidP="00E114B1">
      <w:pPr>
        <w:pStyle w:val="ListParagraph"/>
        <w:numPr>
          <w:ilvl w:val="0"/>
          <w:numId w:val="2"/>
        </w:numPr>
        <w:ind w:left="0"/>
        <w:rPr>
          <w:rFonts w:ascii="Times" w:hAnsi="Times"/>
          <w:sz w:val="24"/>
          <w:szCs w:val="24"/>
        </w:rPr>
      </w:pPr>
      <w:r w:rsidRPr="004134AC">
        <w:rPr>
          <w:rFonts w:ascii="Times" w:hAnsi="Times"/>
          <w:sz w:val="24"/>
          <w:szCs w:val="24"/>
        </w:rPr>
        <w:t>Gender differences between male and female – physical and habitual</w:t>
      </w:r>
    </w:p>
    <w:p w14:paraId="439E25EF" w14:textId="77777777" w:rsidR="00E114B1" w:rsidRPr="004134AC" w:rsidRDefault="00E114B1" w:rsidP="00E114B1">
      <w:pPr>
        <w:pStyle w:val="ListParagraph"/>
        <w:numPr>
          <w:ilvl w:val="0"/>
          <w:numId w:val="2"/>
        </w:numPr>
        <w:ind w:left="0"/>
        <w:rPr>
          <w:rFonts w:ascii="Times" w:hAnsi="Times"/>
          <w:sz w:val="24"/>
          <w:szCs w:val="24"/>
        </w:rPr>
      </w:pPr>
      <w:r w:rsidRPr="004134AC">
        <w:rPr>
          <w:rFonts w:ascii="Times" w:hAnsi="Times"/>
          <w:sz w:val="24"/>
          <w:szCs w:val="24"/>
        </w:rPr>
        <w:t>Gender-related violence &amp; its effects on family, community &amp; development</w:t>
      </w:r>
    </w:p>
    <w:p w14:paraId="2522281A" w14:textId="77777777" w:rsidR="00E114B1" w:rsidRPr="004134AC" w:rsidRDefault="00E114B1" w:rsidP="00E114B1">
      <w:pPr>
        <w:pStyle w:val="ListParagraph"/>
        <w:numPr>
          <w:ilvl w:val="0"/>
          <w:numId w:val="2"/>
        </w:numPr>
        <w:ind w:left="0"/>
        <w:rPr>
          <w:rFonts w:ascii="Times" w:hAnsi="Times"/>
          <w:sz w:val="24"/>
          <w:szCs w:val="24"/>
        </w:rPr>
      </w:pPr>
      <w:r w:rsidRPr="004134AC">
        <w:rPr>
          <w:rFonts w:ascii="Times" w:hAnsi="Times"/>
          <w:sz w:val="24"/>
          <w:szCs w:val="24"/>
        </w:rPr>
        <w:t>History of development: roots of gender &amp; caste discrimination and violence against women (VAW)</w:t>
      </w:r>
    </w:p>
    <w:p w14:paraId="2A6944F7" w14:textId="77777777" w:rsidR="00E114B1" w:rsidRPr="004134AC" w:rsidRDefault="00E114B1" w:rsidP="00E114B1">
      <w:pPr>
        <w:pStyle w:val="ListParagraph"/>
        <w:numPr>
          <w:ilvl w:val="0"/>
          <w:numId w:val="2"/>
        </w:numPr>
        <w:ind w:left="0"/>
        <w:rPr>
          <w:rFonts w:ascii="Times" w:hAnsi="Times"/>
          <w:sz w:val="24"/>
          <w:szCs w:val="24"/>
        </w:rPr>
      </w:pPr>
      <w:r w:rsidRPr="004134AC">
        <w:rPr>
          <w:rFonts w:ascii="Times" w:hAnsi="Times"/>
          <w:sz w:val="24"/>
          <w:szCs w:val="24"/>
        </w:rPr>
        <w:t xml:space="preserve">Child marriage, caste influences, </w:t>
      </w:r>
    </w:p>
    <w:p w14:paraId="23877134" w14:textId="77777777" w:rsidR="00E114B1" w:rsidRPr="004134AC" w:rsidRDefault="00E114B1" w:rsidP="00E114B1">
      <w:pPr>
        <w:pStyle w:val="ListParagraph"/>
        <w:numPr>
          <w:ilvl w:val="0"/>
          <w:numId w:val="2"/>
        </w:numPr>
        <w:ind w:left="0"/>
        <w:rPr>
          <w:rFonts w:ascii="Times" w:hAnsi="Times"/>
          <w:sz w:val="24"/>
          <w:szCs w:val="24"/>
        </w:rPr>
      </w:pPr>
      <w:r w:rsidRPr="004134AC">
        <w:rPr>
          <w:rFonts w:ascii="Times" w:hAnsi="Times"/>
          <w:sz w:val="24"/>
          <w:szCs w:val="24"/>
        </w:rPr>
        <w:t>Discrimination against menstruating women &amp; girls and pre-&amp; post-natal women</w:t>
      </w:r>
    </w:p>
    <w:p w14:paraId="1E0E9795" w14:textId="77777777" w:rsidR="00E114B1" w:rsidRPr="004134AC" w:rsidRDefault="00E114B1" w:rsidP="00E114B1">
      <w:pPr>
        <w:pStyle w:val="ListParagraph"/>
        <w:numPr>
          <w:ilvl w:val="0"/>
          <w:numId w:val="2"/>
        </w:numPr>
        <w:ind w:left="0"/>
        <w:rPr>
          <w:rFonts w:ascii="Times" w:hAnsi="Times"/>
          <w:sz w:val="24"/>
          <w:szCs w:val="24"/>
        </w:rPr>
      </w:pPr>
      <w:r w:rsidRPr="004134AC">
        <w:rPr>
          <w:rFonts w:ascii="Times" w:hAnsi="Times"/>
          <w:sz w:val="24"/>
          <w:szCs w:val="24"/>
        </w:rPr>
        <w:t>Conflict resolution in communities –</w:t>
      </w:r>
      <w:r>
        <w:rPr>
          <w:rFonts w:ascii="Times" w:hAnsi="Times"/>
          <w:sz w:val="24"/>
          <w:szCs w:val="24"/>
        </w:rPr>
        <w:t xml:space="preserve"> routes of action at village/municipality</w:t>
      </w:r>
      <w:r w:rsidRPr="004134AC">
        <w:rPr>
          <w:rFonts w:ascii="Times" w:hAnsi="Times"/>
          <w:sz w:val="24"/>
          <w:szCs w:val="24"/>
        </w:rPr>
        <w:t xml:space="preserve"> level</w:t>
      </w:r>
    </w:p>
    <w:p w14:paraId="30D9F1BE" w14:textId="77777777" w:rsidR="00E114B1" w:rsidRPr="004134AC" w:rsidRDefault="00E114B1" w:rsidP="00E114B1">
      <w:pPr>
        <w:pStyle w:val="ListParagraph"/>
        <w:numPr>
          <w:ilvl w:val="0"/>
          <w:numId w:val="2"/>
        </w:numPr>
        <w:ind w:left="0"/>
        <w:rPr>
          <w:rFonts w:ascii="Times" w:hAnsi="Times"/>
          <w:sz w:val="24"/>
          <w:szCs w:val="24"/>
        </w:rPr>
      </w:pPr>
      <w:r w:rsidRPr="004134AC">
        <w:rPr>
          <w:rFonts w:ascii="Times" w:hAnsi="Times"/>
          <w:sz w:val="24"/>
          <w:szCs w:val="24"/>
        </w:rPr>
        <w:t>Laws and rights around gender discrimination and VAW</w:t>
      </w:r>
    </w:p>
    <w:p w14:paraId="341BCBDC" w14:textId="77777777" w:rsidR="00E114B1" w:rsidRPr="004134AC" w:rsidRDefault="00E114B1" w:rsidP="00E114B1">
      <w:pPr>
        <w:pStyle w:val="ListParagraph"/>
        <w:numPr>
          <w:ilvl w:val="0"/>
          <w:numId w:val="2"/>
        </w:numPr>
        <w:ind w:left="0"/>
        <w:rPr>
          <w:rFonts w:ascii="Times" w:hAnsi="Times"/>
          <w:sz w:val="24"/>
          <w:szCs w:val="24"/>
        </w:rPr>
      </w:pPr>
      <w:r w:rsidRPr="004134AC">
        <w:rPr>
          <w:rFonts w:ascii="Times" w:hAnsi="Times"/>
          <w:sz w:val="24"/>
          <w:szCs w:val="24"/>
        </w:rPr>
        <w:t>Government strategies &amp; programs to promote women’s rights and prevent gender discrimination and</w:t>
      </w:r>
      <w:r>
        <w:rPr>
          <w:rFonts w:ascii="Times" w:hAnsi="Times"/>
          <w:sz w:val="24"/>
          <w:szCs w:val="24"/>
        </w:rPr>
        <w:t xml:space="preserve"> VAW at national, district &amp; municipality</w:t>
      </w:r>
      <w:r w:rsidRPr="004134AC">
        <w:rPr>
          <w:rFonts w:ascii="Times" w:hAnsi="Times"/>
          <w:sz w:val="24"/>
          <w:szCs w:val="24"/>
        </w:rPr>
        <w:t xml:space="preserve"> level</w:t>
      </w:r>
    </w:p>
    <w:p w14:paraId="2968757D" w14:textId="77777777" w:rsidR="00E114B1" w:rsidRDefault="00E114B1" w:rsidP="00E114B1">
      <w:pPr>
        <w:pStyle w:val="ListParagraph"/>
        <w:numPr>
          <w:ilvl w:val="0"/>
          <w:numId w:val="2"/>
        </w:numPr>
        <w:ind w:left="0"/>
        <w:rPr>
          <w:rFonts w:ascii="Times" w:hAnsi="Times"/>
          <w:sz w:val="24"/>
          <w:szCs w:val="24"/>
        </w:rPr>
      </w:pPr>
      <w:r w:rsidRPr="004134AC">
        <w:rPr>
          <w:rFonts w:ascii="Times" w:hAnsi="Times"/>
          <w:sz w:val="24"/>
          <w:szCs w:val="24"/>
        </w:rPr>
        <w:t>Roles of community in advocacy</w:t>
      </w:r>
    </w:p>
    <w:p w14:paraId="27700997" w14:textId="6F9ECE56" w:rsidR="00E114B1" w:rsidRPr="007C2E8E" w:rsidRDefault="00E114B1" w:rsidP="00E114B1">
      <w:pPr>
        <w:pStyle w:val="ListParagraph"/>
        <w:numPr>
          <w:ilvl w:val="0"/>
          <w:numId w:val="2"/>
        </w:numPr>
        <w:ind w:left="0"/>
        <w:rPr>
          <w:rFonts w:ascii="Times" w:hAnsi="Times"/>
          <w:sz w:val="24"/>
          <w:szCs w:val="24"/>
        </w:rPr>
      </w:pPr>
      <w:r>
        <w:rPr>
          <w:rFonts w:ascii="Times" w:hAnsi="Times"/>
          <w:sz w:val="24"/>
          <w:szCs w:val="24"/>
        </w:rPr>
        <w:t>Work</w:t>
      </w:r>
      <w:r w:rsidR="00157E48">
        <w:rPr>
          <w:rFonts w:ascii="Times" w:hAnsi="Times"/>
          <w:sz w:val="24"/>
          <w:szCs w:val="24"/>
        </w:rPr>
        <w:t xml:space="preserve"> </w:t>
      </w:r>
      <w:r>
        <w:rPr>
          <w:rFonts w:ascii="Times" w:hAnsi="Times"/>
          <w:sz w:val="24"/>
          <w:szCs w:val="24"/>
        </w:rPr>
        <w:t>plan for action by the group to hold further discussion and develop programs to make the work effective</w:t>
      </w:r>
    </w:p>
    <w:p w14:paraId="1A875D9B" w14:textId="77777777" w:rsidR="00E114B1" w:rsidRPr="00B978F7" w:rsidRDefault="00E114B1" w:rsidP="00E114B1">
      <w:pPr>
        <w:rPr>
          <w:rFonts w:ascii="Times" w:hAnsi="Times"/>
          <w:sz w:val="24"/>
          <w:szCs w:val="24"/>
        </w:rPr>
      </w:pPr>
    </w:p>
    <w:p w14:paraId="561EB895" w14:textId="77777777" w:rsidR="00E114B1" w:rsidRPr="00B978F7" w:rsidRDefault="00E114B1" w:rsidP="00E114B1">
      <w:pPr>
        <w:rPr>
          <w:rFonts w:ascii="Times" w:hAnsi="Times"/>
          <w:b/>
          <w:sz w:val="24"/>
          <w:szCs w:val="24"/>
        </w:rPr>
      </w:pPr>
      <w:r w:rsidRPr="00B978F7">
        <w:rPr>
          <w:rFonts w:ascii="Times" w:hAnsi="Times"/>
          <w:b/>
          <w:sz w:val="24"/>
          <w:szCs w:val="24"/>
        </w:rPr>
        <w:t>Women’s Health Camp (WHC)</w:t>
      </w:r>
    </w:p>
    <w:p w14:paraId="739C0B96" w14:textId="77777777" w:rsidR="00E114B1" w:rsidRDefault="00E114B1" w:rsidP="00E114B1">
      <w:pPr>
        <w:rPr>
          <w:rFonts w:ascii="Times" w:hAnsi="Times"/>
          <w:sz w:val="24"/>
          <w:szCs w:val="24"/>
        </w:rPr>
      </w:pPr>
      <w:r w:rsidRPr="00B978F7">
        <w:rPr>
          <w:rFonts w:ascii="Times" w:hAnsi="Times"/>
          <w:sz w:val="24"/>
          <w:szCs w:val="24"/>
        </w:rPr>
        <w:t xml:space="preserve">In this reporting period 2 women's health camps have been provided, In October at </w:t>
      </w:r>
      <w:proofErr w:type="spellStart"/>
      <w:r w:rsidRPr="00B978F7">
        <w:rPr>
          <w:rFonts w:ascii="Times" w:hAnsi="Times"/>
          <w:sz w:val="24"/>
          <w:szCs w:val="24"/>
        </w:rPr>
        <w:t>Madana</w:t>
      </w:r>
      <w:proofErr w:type="spellEnd"/>
      <w:r w:rsidRPr="00B978F7">
        <w:rPr>
          <w:rFonts w:ascii="Times" w:hAnsi="Times"/>
          <w:sz w:val="24"/>
          <w:szCs w:val="24"/>
        </w:rPr>
        <w:t xml:space="preserve"> Health post in </w:t>
      </w:r>
      <w:proofErr w:type="spellStart"/>
      <w:r w:rsidRPr="00B978F7">
        <w:rPr>
          <w:rFonts w:ascii="Times" w:hAnsi="Times"/>
          <w:sz w:val="24"/>
          <w:szCs w:val="24"/>
        </w:rPr>
        <w:t>Humla</w:t>
      </w:r>
      <w:proofErr w:type="spellEnd"/>
      <w:r w:rsidRPr="00B978F7">
        <w:rPr>
          <w:rFonts w:ascii="Times" w:hAnsi="Times"/>
          <w:sz w:val="24"/>
          <w:szCs w:val="24"/>
        </w:rPr>
        <w:t xml:space="preserve">, HPC coordinated with the local government Health Office to provide health service to </w:t>
      </w:r>
      <w:r w:rsidRPr="00C42C17">
        <w:rPr>
          <w:rFonts w:ascii="Times" w:hAnsi="Times"/>
          <w:b/>
          <w:sz w:val="24"/>
          <w:szCs w:val="24"/>
        </w:rPr>
        <w:t>120 women</w:t>
      </w:r>
      <w:r w:rsidRPr="00B978F7">
        <w:rPr>
          <w:rFonts w:ascii="Times" w:hAnsi="Times"/>
          <w:sz w:val="24"/>
          <w:szCs w:val="24"/>
        </w:rPr>
        <w:t xml:space="preserve"> from 5 municipalities. As well as treatment for problems such as prolapse, white discharge, gastric ulcer, coughs, fever and skin parasites, patients were offered counselling and referral to other health services where appropriate. 47 men were also provided diagnostic and treatment support. </w:t>
      </w:r>
      <w:r>
        <w:rPr>
          <w:rFonts w:ascii="Times" w:hAnsi="Times"/>
          <w:sz w:val="24"/>
          <w:szCs w:val="24"/>
        </w:rPr>
        <w:t xml:space="preserve">Along with health treatment and counselling HPC also uses the camps as an opportunity to provide women’s health education, and groups of women are given a tour of posters describing various issues such as gender, domestic violence, human biology and physiology, diet, hygiene and use of herbal medicines. </w:t>
      </w:r>
    </w:p>
    <w:p w14:paraId="44756311" w14:textId="77777777" w:rsidR="00E114B1" w:rsidRDefault="00E114B1" w:rsidP="00E114B1">
      <w:pPr>
        <w:rPr>
          <w:rFonts w:ascii="Times" w:hAnsi="Times"/>
          <w:sz w:val="24"/>
          <w:szCs w:val="24"/>
        </w:rPr>
      </w:pPr>
    </w:p>
    <w:p w14:paraId="66665A77" w14:textId="77777777" w:rsidR="00E114B1" w:rsidRPr="00B978F7" w:rsidRDefault="00E114B1" w:rsidP="00E114B1">
      <w:pPr>
        <w:rPr>
          <w:rFonts w:ascii="Times" w:hAnsi="Times"/>
          <w:sz w:val="24"/>
          <w:szCs w:val="24"/>
        </w:rPr>
      </w:pPr>
      <w:r w:rsidRPr="00B978F7">
        <w:rPr>
          <w:rFonts w:ascii="Times" w:hAnsi="Times"/>
          <w:sz w:val="24"/>
          <w:szCs w:val="24"/>
        </w:rPr>
        <w:t xml:space="preserve">Volunteers from the WHN assisted Dr </w:t>
      </w:r>
      <w:proofErr w:type="spellStart"/>
      <w:r w:rsidRPr="00B978F7">
        <w:rPr>
          <w:rFonts w:ascii="Times" w:hAnsi="Times"/>
          <w:sz w:val="24"/>
          <w:szCs w:val="24"/>
        </w:rPr>
        <w:t>Sitasma</w:t>
      </w:r>
      <w:proofErr w:type="spellEnd"/>
      <w:r w:rsidRPr="00B978F7">
        <w:rPr>
          <w:rFonts w:ascii="Times" w:hAnsi="Times"/>
          <w:sz w:val="24"/>
          <w:szCs w:val="24"/>
        </w:rPr>
        <w:t xml:space="preserve"> </w:t>
      </w:r>
      <w:proofErr w:type="spellStart"/>
      <w:r w:rsidRPr="00B978F7">
        <w:rPr>
          <w:rFonts w:ascii="Times" w:hAnsi="Times"/>
          <w:sz w:val="24"/>
          <w:szCs w:val="24"/>
        </w:rPr>
        <w:t>Dangi</w:t>
      </w:r>
      <w:proofErr w:type="spellEnd"/>
      <w:r w:rsidRPr="00B978F7">
        <w:rPr>
          <w:rFonts w:ascii="Times" w:hAnsi="Times"/>
          <w:sz w:val="24"/>
          <w:szCs w:val="24"/>
        </w:rPr>
        <w:t xml:space="preserve"> from Kathmandu, along with 3 nurses from Phase Nepal based in </w:t>
      </w:r>
      <w:proofErr w:type="spellStart"/>
      <w:r w:rsidRPr="00B978F7">
        <w:rPr>
          <w:rFonts w:ascii="Times" w:hAnsi="Times"/>
          <w:sz w:val="24"/>
          <w:szCs w:val="24"/>
        </w:rPr>
        <w:t>Maila</w:t>
      </w:r>
      <w:proofErr w:type="spellEnd"/>
      <w:r w:rsidRPr="00B978F7">
        <w:rPr>
          <w:rFonts w:ascii="Times" w:hAnsi="Times"/>
          <w:sz w:val="24"/>
          <w:szCs w:val="24"/>
        </w:rPr>
        <w:t xml:space="preserve"> village. This was Dr </w:t>
      </w:r>
      <w:proofErr w:type="spellStart"/>
      <w:r w:rsidRPr="00B978F7">
        <w:rPr>
          <w:rFonts w:ascii="Times" w:hAnsi="Times"/>
          <w:sz w:val="24"/>
          <w:szCs w:val="24"/>
        </w:rPr>
        <w:t>Dangi's</w:t>
      </w:r>
      <w:proofErr w:type="spellEnd"/>
      <w:r w:rsidRPr="00B978F7">
        <w:rPr>
          <w:rFonts w:ascii="Times" w:hAnsi="Times"/>
          <w:sz w:val="24"/>
          <w:szCs w:val="24"/>
        </w:rPr>
        <w:t xml:space="preserve"> 3</w:t>
      </w:r>
      <w:r w:rsidRPr="00B978F7">
        <w:rPr>
          <w:rFonts w:ascii="Times" w:hAnsi="Times"/>
          <w:sz w:val="24"/>
          <w:szCs w:val="24"/>
          <w:vertAlign w:val="superscript"/>
        </w:rPr>
        <w:t>rd</w:t>
      </w:r>
      <w:r w:rsidRPr="00B978F7">
        <w:rPr>
          <w:rFonts w:ascii="Times" w:hAnsi="Times"/>
          <w:sz w:val="24"/>
          <w:szCs w:val="24"/>
        </w:rPr>
        <w:t xml:space="preserve"> health camp in </w:t>
      </w:r>
      <w:proofErr w:type="spellStart"/>
      <w:r w:rsidRPr="00B978F7">
        <w:rPr>
          <w:rFonts w:ascii="Times" w:hAnsi="Times"/>
          <w:sz w:val="24"/>
          <w:szCs w:val="24"/>
        </w:rPr>
        <w:t>Humla</w:t>
      </w:r>
      <w:proofErr w:type="spellEnd"/>
      <w:r w:rsidRPr="00B978F7">
        <w:rPr>
          <w:rFonts w:ascii="Times" w:hAnsi="Times"/>
          <w:sz w:val="24"/>
          <w:szCs w:val="24"/>
        </w:rPr>
        <w:t xml:space="preserve"> and she remains the second only female doctor to have visited the remote south of the district. </w:t>
      </w:r>
    </w:p>
    <w:p w14:paraId="7FA97885" w14:textId="77777777" w:rsidR="00E114B1" w:rsidRPr="00B978F7" w:rsidRDefault="00E114B1" w:rsidP="00E114B1">
      <w:pPr>
        <w:rPr>
          <w:rFonts w:ascii="Times" w:hAnsi="Times"/>
          <w:sz w:val="24"/>
          <w:szCs w:val="24"/>
        </w:rPr>
      </w:pPr>
    </w:p>
    <w:p w14:paraId="238178BC" w14:textId="77777777" w:rsidR="00E114B1" w:rsidRPr="006C6059" w:rsidRDefault="00E114B1" w:rsidP="00E114B1">
      <w:pPr>
        <w:rPr>
          <w:sz w:val="24"/>
          <w:szCs w:val="24"/>
        </w:rPr>
      </w:pPr>
      <w:r w:rsidRPr="006C6059">
        <w:rPr>
          <w:sz w:val="24"/>
          <w:szCs w:val="24"/>
        </w:rPr>
        <w:t xml:space="preserve">In November Dr </w:t>
      </w:r>
      <w:proofErr w:type="spellStart"/>
      <w:r w:rsidRPr="006C6059">
        <w:rPr>
          <w:sz w:val="24"/>
          <w:szCs w:val="24"/>
        </w:rPr>
        <w:t>Dangi</w:t>
      </w:r>
      <w:proofErr w:type="spellEnd"/>
      <w:r w:rsidRPr="006C6059">
        <w:rPr>
          <w:sz w:val="24"/>
          <w:szCs w:val="24"/>
        </w:rPr>
        <w:t xml:space="preserve"> again led a WHC in </w:t>
      </w:r>
      <w:proofErr w:type="spellStart"/>
      <w:r w:rsidRPr="006C6059">
        <w:rPr>
          <w:sz w:val="24"/>
          <w:szCs w:val="24"/>
        </w:rPr>
        <w:t>Surkhet</w:t>
      </w:r>
      <w:proofErr w:type="spellEnd"/>
      <w:r w:rsidRPr="006C6059">
        <w:rPr>
          <w:sz w:val="24"/>
          <w:szCs w:val="24"/>
        </w:rPr>
        <w:t xml:space="preserve">, held at </w:t>
      </w:r>
      <w:proofErr w:type="spellStart"/>
      <w:r w:rsidRPr="006C6059">
        <w:rPr>
          <w:sz w:val="24"/>
          <w:szCs w:val="24"/>
        </w:rPr>
        <w:t>Gokarna</w:t>
      </w:r>
      <w:proofErr w:type="spellEnd"/>
      <w:r w:rsidRPr="006C6059">
        <w:rPr>
          <w:sz w:val="24"/>
          <w:szCs w:val="24"/>
        </w:rPr>
        <w:t xml:space="preserve"> secondary school in </w:t>
      </w:r>
      <w:proofErr w:type="spellStart"/>
      <w:r w:rsidRPr="006C6059">
        <w:rPr>
          <w:sz w:val="24"/>
          <w:szCs w:val="24"/>
        </w:rPr>
        <w:t>Pakhapani</w:t>
      </w:r>
      <w:proofErr w:type="spellEnd"/>
      <w:r w:rsidRPr="006C6059">
        <w:rPr>
          <w:sz w:val="24"/>
          <w:szCs w:val="24"/>
        </w:rPr>
        <w:t xml:space="preserve">, in coordination with the </w:t>
      </w:r>
      <w:proofErr w:type="spellStart"/>
      <w:r w:rsidRPr="006C6059">
        <w:rPr>
          <w:sz w:val="24"/>
          <w:szCs w:val="24"/>
        </w:rPr>
        <w:t>Chingar</w:t>
      </w:r>
      <w:proofErr w:type="spellEnd"/>
      <w:r w:rsidRPr="006C6059">
        <w:rPr>
          <w:sz w:val="24"/>
          <w:szCs w:val="24"/>
        </w:rPr>
        <w:t xml:space="preserve"> Municipality Office and Health Post in </w:t>
      </w:r>
      <w:proofErr w:type="spellStart"/>
      <w:r w:rsidRPr="006C6059">
        <w:rPr>
          <w:sz w:val="24"/>
          <w:szCs w:val="24"/>
        </w:rPr>
        <w:t>Gogane</w:t>
      </w:r>
      <w:proofErr w:type="spellEnd"/>
      <w:r w:rsidRPr="006C6059">
        <w:rPr>
          <w:sz w:val="24"/>
          <w:szCs w:val="24"/>
        </w:rPr>
        <w:t xml:space="preserve">. HPC staff and </w:t>
      </w:r>
      <w:proofErr w:type="spellStart"/>
      <w:r w:rsidRPr="006C6059">
        <w:rPr>
          <w:sz w:val="24"/>
          <w:szCs w:val="24"/>
        </w:rPr>
        <w:t>voluneteers</w:t>
      </w:r>
      <w:proofErr w:type="spellEnd"/>
      <w:r w:rsidRPr="006C6059">
        <w:rPr>
          <w:sz w:val="24"/>
          <w:szCs w:val="24"/>
        </w:rPr>
        <w:t xml:space="preserve">, members of the </w:t>
      </w:r>
      <w:proofErr w:type="spellStart"/>
      <w:r w:rsidRPr="006C6059">
        <w:rPr>
          <w:sz w:val="24"/>
          <w:szCs w:val="24"/>
        </w:rPr>
        <w:t>Surkhedt</w:t>
      </w:r>
      <w:proofErr w:type="spellEnd"/>
      <w:r w:rsidRPr="006C6059">
        <w:rPr>
          <w:sz w:val="24"/>
          <w:szCs w:val="24"/>
        </w:rPr>
        <w:t xml:space="preserve"> WHN and staff from </w:t>
      </w:r>
      <w:proofErr w:type="spellStart"/>
      <w:r w:rsidRPr="006C6059">
        <w:rPr>
          <w:sz w:val="24"/>
          <w:szCs w:val="24"/>
        </w:rPr>
        <w:t>Gogane</w:t>
      </w:r>
      <w:proofErr w:type="spellEnd"/>
      <w:r w:rsidRPr="006C6059">
        <w:rPr>
          <w:sz w:val="24"/>
          <w:szCs w:val="24"/>
        </w:rPr>
        <w:t xml:space="preserve"> Health Post facilitated the camp, </w:t>
      </w:r>
      <w:r w:rsidRPr="006C6059">
        <w:rPr>
          <w:sz w:val="24"/>
          <w:szCs w:val="24"/>
        </w:rPr>
        <w:lastRenderedPageBreak/>
        <w:t xml:space="preserve">and </w:t>
      </w:r>
      <w:r w:rsidRPr="006C6059">
        <w:rPr>
          <w:b/>
          <w:sz w:val="24"/>
          <w:szCs w:val="24"/>
        </w:rPr>
        <w:t>90 women and 16 men</w:t>
      </w:r>
      <w:r w:rsidRPr="006C6059">
        <w:rPr>
          <w:sz w:val="24"/>
          <w:szCs w:val="24"/>
        </w:rPr>
        <w:t xml:space="preserve"> from 3 municipalities were provided with treatment and counselling, as in </w:t>
      </w:r>
      <w:proofErr w:type="spellStart"/>
      <w:r w:rsidRPr="006C6059">
        <w:rPr>
          <w:sz w:val="24"/>
          <w:szCs w:val="24"/>
        </w:rPr>
        <w:t>Humla</w:t>
      </w:r>
      <w:proofErr w:type="spellEnd"/>
      <w:r w:rsidRPr="006C6059">
        <w:rPr>
          <w:sz w:val="24"/>
          <w:szCs w:val="24"/>
        </w:rPr>
        <w:t xml:space="preserve">. </w:t>
      </w:r>
    </w:p>
    <w:p w14:paraId="390185DC" w14:textId="77777777" w:rsidR="00E114B1" w:rsidRDefault="00E114B1" w:rsidP="00E114B1">
      <w:pPr>
        <w:rPr>
          <w:sz w:val="24"/>
          <w:szCs w:val="24"/>
        </w:rPr>
      </w:pPr>
    </w:p>
    <w:p w14:paraId="0A79204B" w14:textId="77777777" w:rsidR="00E114B1" w:rsidRPr="00C42C17" w:rsidRDefault="00E114B1" w:rsidP="00E114B1">
      <w:pPr>
        <w:rPr>
          <w:sz w:val="24"/>
          <w:szCs w:val="24"/>
        </w:rPr>
      </w:pPr>
      <w:r>
        <w:rPr>
          <w:sz w:val="24"/>
          <w:szCs w:val="24"/>
        </w:rPr>
        <w:t xml:space="preserve">Following requests from local communities, HPC added a </w:t>
      </w:r>
      <w:r w:rsidRPr="00621DAB">
        <w:rPr>
          <w:b/>
          <w:sz w:val="24"/>
          <w:szCs w:val="24"/>
        </w:rPr>
        <w:t>dental clinic</w:t>
      </w:r>
      <w:r>
        <w:rPr>
          <w:sz w:val="24"/>
          <w:szCs w:val="24"/>
        </w:rPr>
        <w:t xml:space="preserve"> to the health camp that was led by Dr </w:t>
      </w:r>
      <w:proofErr w:type="spellStart"/>
      <w:r>
        <w:rPr>
          <w:sz w:val="24"/>
          <w:szCs w:val="24"/>
        </w:rPr>
        <w:t>Dil</w:t>
      </w:r>
      <w:proofErr w:type="spellEnd"/>
      <w:r>
        <w:rPr>
          <w:sz w:val="24"/>
          <w:szCs w:val="24"/>
        </w:rPr>
        <w:t xml:space="preserve"> B. </w:t>
      </w:r>
      <w:proofErr w:type="spellStart"/>
      <w:r>
        <w:rPr>
          <w:sz w:val="24"/>
          <w:szCs w:val="24"/>
        </w:rPr>
        <w:t>Satya</w:t>
      </w:r>
      <w:proofErr w:type="spellEnd"/>
      <w:r>
        <w:rPr>
          <w:sz w:val="24"/>
          <w:szCs w:val="24"/>
        </w:rPr>
        <w:t xml:space="preserve"> and his assistant Ms </w:t>
      </w:r>
      <w:proofErr w:type="spellStart"/>
      <w:r>
        <w:rPr>
          <w:sz w:val="24"/>
          <w:szCs w:val="24"/>
        </w:rPr>
        <w:t>Deepa</w:t>
      </w:r>
      <w:proofErr w:type="spellEnd"/>
      <w:r>
        <w:rPr>
          <w:sz w:val="24"/>
          <w:szCs w:val="24"/>
        </w:rPr>
        <w:t xml:space="preserve"> BK, from </w:t>
      </w:r>
      <w:proofErr w:type="spellStart"/>
      <w:r>
        <w:rPr>
          <w:sz w:val="24"/>
          <w:szCs w:val="24"/>
        </w:rPr>
        <w:t>Nepalganj</w:t>
      </w:r>
      <w:proofErr w:type="spellEnd"/>
      <w:r>
        <w:rPr>
          <w:sz w:val="24"/>
          <w:szCs w:val="24"/>
        </w:rPr>
        <w:t xml:space="preserve">. A total </w:t>
      </w:r>
      <w:r w:rsidRPr="00DA6D1B">
        <w:rPr>
          <w:sz w:val="24"/>
          <w:szCs w:val="24"/>
        </w:rPr>
        <w:t xml:space="preserve">of </w:t>
      </w:r>
      <w:r w:rsidRPr="003C18E9">
        <w:rPr>
          <w:b/>
          <w:sz w:val="24"/>
          <w:szCs w:val="24"/>
        </w:rPr>
        <w:t>152 patients</w:t>
      </w:r>
      <w:r w:rsidRPr="00DA6D1B">
        <w:rPr>
          <w:sz w:val="24"/>
          <w:szCs w:val="24"/>
        </w:rPr>
        <w:t xml:space="preserve"> were seen: 56 people had fillings (sometimes 2), 78 people had extractions</w:t>
      </w:r>
      <w:r>
        <w:rPr>
          <w:sz w:val="24"/>
          <w:szCs w:val="24"/>
        </w:rPr>
        <w:t xml:space="preserve"> (again, sometimes 2) and a further 18 people had other work such as tooth re-construction. HPC had previously carried out a survey in its villages and found 200 cases where farmers required dental treatment. </w:t>
      </w:r>
    </w:p>
    <w:p w14:paraId="0B95EAB9" w14:textId="77777777" w:rsidR="00E114B1" w:rsidRPr="00B978F7" w:rsidRDefault="00E114B1" w:rsidP="00E114B1">
      <w:pPr>
        <w:rPr>
          <w:rFonts w:ascii="Times" w:hAnsi="Times"/>
          <w:b/>
          <w:sz w:val="24"/>
          <w:szCs w:val="24"/>
        </w:rPr>
      </w:pPr>
    </w:p>
    <w:p w14:paraId="115A61B9" w14:textId="77777777" w:rsidR="00E114B1" w:rsidRPr="00B978F7" w:rsidRDefault="00E114B1" w:rsidP="00E114B1">
      <w:pPr>
        <w:rPr>
          <w:rFonts w:ascii="Times" w:hAnsi="Times"/>
          <w:b/>
          <w:sz w:val="24"/>
          <w:szCs w:val="24"/>
        </w:rPr>
      </w:pPr>
      <w:r w:rsidRPr="00B978F7">
        <w:rPr>
          <w:rFonts w:ascii="Times" w:hAnsi="Times"/>
          <w:b/>
          <w:sz w:val="24"/>
          <w:szCs w:val="24"/>
        </w:rPr>
        <w:t>Women’s Health Network (WHN)</w:t>
      </w:r>
    </w:p>
    <w:p w14:paraId="5363B79E" w14:textId="77777777" w:rsidR="00E114B1" w:rsidRPr="00B978F7" w:rsidRDefault="00E114B1" w:rsidP="00E114B1">
      <w:pPr>
        <w:rPr>
          <w:rFonts w:ascii="Times" w:hAnsi="Times"/>
          <w:color w:val="000000"/>
          <w:sz w:val="24"/>
          <w:szCs w:val="24"/>
        </w:rPr>
      </w:pPr>
      <w:r w:rsidRPr="00B978F7">
        <w:rPr>
          <w:rFonts w:ascii="Times" w:hAnsi="Times"/>
          <w:color w:val="000000"/>
          <w:sz w:val="24"/>
          <w:szCs w:val="24"/>
        </w:rPr>
        <w:t xml:space="preserve">Members of the Women’s Health Network (WHN) have been meeting and coordinating activities in both districts, with 41 active members (17 in </w:t>
      </w:r>
      <w:proofErr w:type="spellStart"/>
      <w:r w:rsidRPr="00B978F7">
        <w:rPr>
          <w:rFonts w:ascii="Times" w:hAnsi="Times"/>
          <w:color w:val="000000"/>
          <w:sz w:val="24"/>
          <w:szCs w:val="24"/>
        </w:rPr>
        <w:t>Surkhet</w:t>
      </w:r>
      <w:proofErr w:type="spellEnd"/>
      <w:r w:rsidRPr="00B978F7">
        <w:rPr>
          <w:rFonts w:ascii="Times" w:hAnsi="Times"/>
          <w:color w:val="000000"/>
          <w:sz w:val="24"/>
          <w:szCs w:val="24"/>
        </w:rPr>
        <w:t xml:space="preserve">, 24 in </w:t>
      </w:r>
      <w:proofErr w:type="spellStart"/>
      <w:r w:rsidRPr="00B978F7">
        <w:rPr>
          <w:rFonts w:ascii="Times" w:hAnsi="Times"/>
          <w:color w:val="000000"/>
          <w:sz w:val="24"/>
          <w:szCs w:val="24"/>
        </w:rPr>
        <w:t>Humla</w:t>
      </w:r>
      <w:proofErr w:type="spellEnd"/>
      <w:r w:rsidRPr="00B978F7">
        <w:rPr>
          <w:rFonts w:ascii="Times" w:hAnsi="Times"/>
          <w:color w:val="000000"/>
          <w:sz w:val="24"/>
          <w:szCs w:val="24"/>
        </w:rPr>
        <w:t xml:space="preserve">). In </w:t>
      </w:r>
      <w:proofErr w:type="spellStart"/>
      <w:r w:rsidRPr="00B978F7">
        <w:rPr>
          <w:rFonts w:ascii="Times" w:hAnsi="Times"/>
          <w:color w:val="000000"/>
          <w:sz w:val="24"/>
          <w:szCs w:val="24"/>
        </w:rPr>
        <w:t>Humla</w:t>
      </w:r>
      <w:proofErr w:type="spellEnd"/>
      <w:r w:rsidRPr="00B978F7">
        <w:rPr>
          <w:rFonts w:ascii="Times" w:hAnsi="Times"/>
          <w:color w:val="000000"/>
          <w:sz w:val="24"/>
          <w:szCs w:val="24"/>
        </w:rPr>
        <w:t xml:space="preserve"> and </w:t>
      </w:r>
      <w:proofErr w:type="spellStart"/>
      <w:r w:rsidRPr="00B978F7">
        <w:rPr>
          <w:rFonts w:ascii="Times" w:hAnsi="Times"/>
          <w:color w:val="000000"/>
          <w:sz w:val="24"/>
          <w:szCs w:val="24"/>
        </w:rPr>
        <w:t>Surkhet</w:t>
      </w:r>
      <w:proofErr w:type="spellEnd"/>
      <w:r w:rsidRPr="00B978F7">
        <w:rPr>
          <w:rFonts w:ascii="Times" w:hAnsi="Times"/>
          <w:color w:val="000000"/>
          <w:sz w:val="24"/>
          <w:szCs w:val="24"/>
        </w:rPr>
        <w:t xml:space="preserve"> the WHN provided volunteers at their respective health camps. In </w:t>
      </w:r>
      <w:proofErr w:type="spellStart"/>
      <w:r w:rsidRPr="00B978F7">
        <w:rPr>
          <w:rFonts w:ascii="Times" w:hAnsi="Times"/>
          <w:color w:val="000000"/>
          <w:sz w:val="24"/>
          <w:szCs w:val="24"/>
        </w:rPr>
        <w:t>Surkhet</w:t>
      </w:r>
      <w:proofErr w:type="spellEnd"/>
      <w:r w:rsidRPr="00B978F7">
        <w:rPr>
          <w:rFonts w:ascii="Times" w:hAnsi="Times"/>
          <w:color w:val="000000"/>
          <w:sz w:val="24"/>
          <w:szCs w:val="24"/>
        </w:rPr>
        <w:t xml:space="preserve"> </w:t>
      </w:r>
      <w:proofErr w:type="spellStart"/>
      <w:r w:rsidRPr="00B978F7">
        <w:rPr>
          <w:rFonts w:ascii="Times" w:hAnsi="Times"/>
          <w:color w:val="000000"/>
          <w:sz w:val="24"/>
          <w:szCs w:val="24"/>
        </w:rPr>
        <w:t>Gurung</w:t>
      </w:r>
      <w:proofErr w:type="spellEnd"/>
      <w:r w:rsidRPr="00B978F7">
        <w:rPr>
          <w:rFonts w:ascii="Times" w:hAnsi="Times"/>
          <w:color w:val="000000"/>
          <w:sz w:val="24"/>
          <w:szCs w:val="24"/>
        </w:rPr>
        <w:t xml:space="preserve"> </w:t>
      </w:r>
      <w:proofErr w:type="spellStart"/>
      <w:r w:rsidRPr="00B978F7">
        <w:rPr>
          <w:rFonts w:ascii="Times" w:hAnsi="Times"/>
          <w:color w:val="000000"/>
          <w:sz w:val="24"/>
          <w:szCs w:val="24"/>
        </w:rPr>
        <w:t>Gaun</w:t>
      </w:r>
      <w:proofErr w:type="spellEnd"/>
      <w:r w:rsidRPr="00B978F7">
        <w:rPr>
          <w:rFonts w:ascii="Times" w:hAnsi="Times"/>
          <w:color w:val="000000"/>
          <w:sz w:val="24"/>
          <w:szCs w:val="24"/>
        </w:rPr>
        <w:t xml:space="preserve"> a 3-day </w:t>
      </w:r>
      <w:r>
        <w:rPr>
          <w:rFonts w:ascii="Times" w:hAnsi="Times"/>
          <w:color w:val="000000"/>
          <w:sz w:val="24"/>
          <w:szCs w:val="24"/>
        </w:rPr>
        <w:t xml:space="preserve">training </w:t>
      </w:r>
      <w:r w:rsidRPr="00B978F7">
        <w:rPr>
          <w:rFonts w:ascii="Times" w:hAnsi="Times"/>
          <w:color w:val="000000"/>
          <w:sz w:val="24"/>
          <w:szCs w:val="24"/>
        </w:rPr>
        <w:t xml:space="preserve">workshop </w:t>
      </w:r>
      <w:r>
        <w:rPr>
          <w:rFonts w:ascii="Times" w:hAnsi="Times"/>
          <w:color w:val="000000"/>
          <w:sz w:val="24"/>
          <w:szCs w:val="24"/>
        </w:rPr>
        <w:t>was held for WHN members.</w:t>
      </w:r>
    </w:p>
    <w:p w14:paraId="33881831" w14:textId="77777777" w:rsidR="00E114B1" w:rsidRDefault="00E114B1" w:rsidP="00E114B1">
      <w:pPr>
        <w:rPr>
          <w:rFonts w:ascii="Times" w:hAnsi="Times"/>
          <w:color w:val="FF0000"/>
          <w:sz w:val="24"/>
          <w:szCs w:val="24"/>
        </w:rPr>
      </w:pPr>
    </w:p>
    <w:p w14:paraId="0714E9F1" w14:textId="77777777" w:rsidR="00E114B1" w:rsidRPr="007C2E8E" w:rsidRDefault="00E114B1" w:rsidP="00E114B1">
      <w:pPr>
        <w:rPr>
          <w:rFonts w:ascii="Times" w:hAnsi="Times"/>
          <w:b/>
          <w:color w:val="000000"/>
          <w:sz w:val="24"/>
          <w:szCs w:val="24"/>
        </w:rPr>
      </w:pPr>
      <w:r w:rsidRPr="007C2E8E">
        <w:rPr>
          <w:rFonts w:ascii="Times" w:hAnsi="Times"/>
          <w:b/>
          <w:color w:val="000000"/>
          <w:sz w:val="24"/>
          <w:szCs w:val="24"/>
        </w:rPr>
        <w:t>Stretchers</w:t>
      </w:r>
    </w:p>
    <w:p w14:paraId="485F89BC" w14:textId="77777777" w:rsidR="00E114B1" w:rsidRPr="007C2E8E" w:rsidRDefault="00E114B1" w:rsidP="00E114B1">
      <w:pPr>
        <w:rPr>
          <w:rFonts w:ascii="Times" w:hAnsi="Times"/>
          <w:color w:val="000000"/>
          <w:sz w:val="24"/>
          <w:szCs w:val="24"/>
        </w:rPr>
      </w:pPr>
      <w:r w:rsidRPr="007C2E8E">
        <w:rPr>
          <w:sz w:val="24"/>
          <w:szCs w:val="24"/>
        </w:rPr>
        <w:t>In villages far away from health services, there is difficulty to carry sick people to health centres due to lack of stretchers. For many years, farmers have been continuously demanding solutions</w:t>
      </w:r>
      <w:r>
        <w:rPr>
          <w:sz w:val="24"/>
          <w:szCs w:val="24"/>
        </w:rPr>
        <w:t xml:space="preserve"> for this so HPC has provided 5</w:t>
      </w:r>
      <w:r w:rsidRPr="007C2E8E">
        <w:rPr>
          <w:sz w:val="24"/>
          <w:szCs w:val="24"/>
        </w:rPr>
        <w:t xml:space="preserve"> stretchers to vil</w:t>
      </w:r>
      <w:r>
        <w:rPr>
          <w:sz w:val="24"/>
          <w:szCs w:val="24"/>
        </w:rPr>
        <w:t xml:space="preserve">lage groups in </w:t>
      </w:r>
      <w:proofErr w:type="spellStart"/>
      <w:r>
        <w:rPr>
          <w:sz w:val="24"/>
          <w:szCs w:val="24"/>
        </w:rPr>
        <w:t>Humla</w:t>
      </w:r>
      <w:proofErr w:type="spellEnd"/>
      <w:r w:rsidRPr="007C2E8E">
        <w:rPr>
          <w:sz w:val="24"/>
          <w:szCs w:val="24"/>
        </w:rPr>
        <w:t>.</w:t>
      </w:r>
    </w:p>
    <w:p w14:paraId="1433BA35" w14:textId="77777777" w:rsidR="00E114B1" w:rsidRPr="00B978F7" w:rsidRDefault="00E114B1" w:rsidP="00E114B1">
      <w:pPr>
        <w:rPr>
          <w:rFonts w:ascii="Times" w:hAnsi="Times"/>
          <w:color w:val="FF0000"/>
          <w:sz w:val="24"/>
          <w:szCs w:val="24"/>
        </w:rPr>
      </w:pPr>
    </w:p>
    <w:p w14:paraId="1F7B2C9E" w14:textId="77777777" w:rsidR="00E114B1" w:rsidRPr="00B978F7" w:rsidRDefault="00E114B1" w:rsidP="00E114B1">
      <w:pPr>
        <w:rPr>
          <w:rFonts w:ascii="Times" w:hAnsi="Times"/>
          <w:b/>
          <w:sz w:val="24"/>
          <w:szCs w:val="24"/>
        </w:rPr>
      </w:pPr>
      <w:r w:rsidRPr="00B978F7">
        <w:rPr>
          <w:rFonts w:ascii="Times" w:hAnsi="Times"/>
          <w:b/>
          <w:sz w:val="24"/>
          <w:szCs w:val="24"/>
        </w:rPr>
        <w:t>Drinking Water</w:t>
      </w:r>
    </w:p>
    <w:p w14:paraId="536B6710" w14:textId="77777777" w:rsidR="00E114B1" w:rsidRDefault="00E114B1" w:rsidP="00E114B1">
      <w:pPr>
        <w:rPr>
          <w:rFonts w:ascii="Times" w:hAnsi="Times"/>
          <w:sz w:val="24"/>
          <w:szCs w:val="24"/>
        </w:rPr>
      </w:pPr>
      <w:r>
        <w:rPr>
          <w:rFonts w:ascii="Times" w:hAnsi="Times"/>
          <w:sz w:val="24"/>
          <w:szCs w:val="24"/>
        </w:rPr>
        <w:t>In this period establishment of drinking water systems and existing systems’ maintenance has been delayed due to the agitation against HPC, but requests from villages have been made and are pending.</w:t>
      </w:r>
    </w:p>
    <w:p w14:paraId="5A5DBD75" w14:textId="77777777" w:rsidR="00E114B1" w:rsidRPr="00B978F7" w:rsidRDefault="00E114B1" w:rsidP="00E114B1">
      <w:pPr>
        <w:rPr>
          <w:rFonts w:ascii="Times" w:hAnsi="Times"/>
          <w:sz w:val="24"/>
          <w:szCs w:val="24"/>
        </w:rPr>
      </w:pPr>
    </w:p>
    <w:p w14:paraId="593A19E1" w14:textId="77777777" w:rsidR="00E114B1" w:rsidRPr="00941C20" w:rsidRDefault="00E114B1" w:rsidP="00E114B1">
      <w:pPr>
        <w:pStyle w:val="ListParagraph"/>
        <w:numPr>
          <w:ilvl w:val="0"/>
          <w:numId w:val="1"/>
        </w:numPr>
        <w:shd w:val="clear" w:color="auto" w:fill="D9D9D9" w:themeFill="background1" w:themeFillShade="D9"/>
        <w:ind w:left="0" w:hanging="283"/>
        <w:rPr>
          <w:rFonts w:ascii="Times" w:hAnsi="Times"/>
          <w:b/>
          <w:sz w:val="24"/>
          <w:szCs w:val="24"/>
        </w:rPr>
      </w:pPr>
      <w:r w:rsidRPr="00941C20">
        <w:rPr>
          <w:rFonts w:ascii="Times" w:hAnsi="Times"/>
          <w:b/>
          <w:sz w:val="24"/>
          <w:szCs w:val="24"/>
        </w:rPr>
        <w:t>EDUCATION PROGRAM</w:t>
      </w:r>
    </w:p>
    <w:p w14:paraId="24FFA78E" w14:textId="77777777" w:rsidR="00E114B1" w:rsidRPr="00B978F7" w:rsidRDefault="00E114B1" w:rsidP="00E114B1">
      <w:pPr>
        <w:tabs>
          <w:tab w:val="left" w:pos="970"/>
        </w:tabs>
        <w:rPr>
          <w:rFonts w:ascii="Times" w:hAnsi="Times"/>
          <w:sz w:val="18"/>
          <w:szCs w:val="24"/>
        </w:rPr>
      </w:pPr>
      <w:r w:rsidRPr="00B978F7">
        <w:rPr>
          <w:rFonts w:ascii="Times" w:hAnsi="Times"/>
          <w:sz w:val="18"/>
          <w:szCs w:val="24"/>
        </w:rPr>
        <w:tab/>
      </w:r>
    </w:p>
    <w:p w14:paraId="7ECBABC1" w14:textId="77777777" w:rsidR="00E114B1" w:rsidRPr="00B978F7" w:rsidRDefault="00E114B1" w:rsidP="00E114B1">
      <w:pPr>
        <w:rPr>
          <w:rFonts w:ascii="Times" w:hAnsi="Times"/>
          <w:b/>
          <w:sz w:val="24"/>
          <w:szCs w:val="24"/>
        </w:rPr>
      </w:pPr>
      <w:r w:rsidRPr="00B978F7">
        <w:rPr>
          <w:rFonts w:ascii="Times" w:hAnsi="Times"/>
          <w:b/>
          <w:sz w:val="24"/>
          <w:szCs w:val="24"/>
        </w:rPr>
        <w:t>Practical Literacy Classes</w:t>
      </w:r>
    </w:p>
    <w:p w14:paraId="6688FBA7" w14:textId="77777777" w:rsidR="00E114B1" w:rsidRPr="00B978F7" w:rsidRDefault="00E114B1" w:rsidP="00E114B1">
      <w:pPr>
        <w:rPr>
          <w:rFonts w:ascii="Times" w:hAnsi="Times"/>
          <w:sz w:val="24"/>
          <w:szCs w:val="24"/>
        </w:rPr>
      </w:pPr>
      <w:r w:rsidRPr="00B978F7">
        <w:rPr>
          <w:rFonts w:ascii="Times" w:hAnsi="Times"/>
          <w:sz w:val="24"/>
          <w:szCs w:val="24"/>
        </w:rPr>
        <w:t xml:space="preserve">This activity involves running practical literacy classes in </w:t>
      </w:r>
      <w:proofErr w:type="spellStart"/>
      <w:r w:rsidRPr="00B978F7">
        <w:rPr>
          <w:rFonts w:ascii="Times" w:hAnsi="Times"/>
          <w:sz w:val="24"/>
          <w:szCs w:val="24"/>
        </w:rPr>
        <w:t>Humla</w:t>
      </w:r>
      <w:proofErr w:type="spellEnd"/>
      <w:r w:rsidRPr="00B978F7">
        <w:rPr>
          <w:rFonts w:ascii="Times" w:hAnsi="Times"/>
          <w:sz w:val="24"/>
          <w:szCs w:val="24"/>
        </w:rPr>
        <w:t xml:space="preserve"> and </w:t>
      </w:r>
      <w:proofErr w:type="spellStart"/>
      <w:r w:rsidRPr="00B978F7">
        <w:rPr>
          <w:rFonts w:ascii="Times" w:hAnsi="Times"/>
          <w:sz w:val="24"/>
          <w:szCs w:val="24"/>
        </w:rPr>
        <w:t>Surkhet</w:t>
      </w:r>
      <w:proofErr w:type="spellEnd"/>
      <w:r w:rsidRPr="00B978F7">
        <w:rPr>
          <w:rFonts w:ascii="Times" w:hAnsi="Times"/>
          <w:sz w:val="24"/>
          <w:szCs w:val="24"/>
        </w:rPr>
        <w:t xml:space="preserve">. The PLCs combine </w:t>
      </w:r>
      <w:proofErr w:type="spellStart"/>
      <w:r w:rsidRPr="00B978F7">
        <w:rPr>
          <w:rFonts w:ascii="Times" w:hAnsi="Times"/>
          <w:sz w:val="24"/>
          <w:szCs w:val="24"/>
        </w:rPr>
        <w:t>Freirian</w:t>
      </w:r>
      <w:proofErr w:type="spellEnd"/>
      <w:r w:rsidRPr="00B978F7">
        <w:rPr>
          <w:rFonts w:ascii="Times" w:hAnsi="Times"/>
          <w:sz w:val="24"/>
          <w:szCs w:val="24"/>
        </w:rPr>
        <w:t xml:space="preserve"> literacy principles with HPCs unique collection of practical activities based on the Farmers’ Handbook (FHB), an easy-to-read compendium of over 40 farmer-friendly methods to increase domestic household and farm productivity. PLC participants learn letters and words, and later sentences, that form topics from the FHB such as stove, nursery, toilet, hygiene, diet, fruit tree grafting, etc. At the same time as developing their literacy skills, they also apply the methods in their own houses and fields. </w:t>
      </w:r>
    </w:p>
    <w:p w14:paraId="302B2F47" w14:textId="77777777" w:rsidR="00E114B1" w:rsidRPr="00B978F7" w:rsidRDefault="00E114B1" w:rsidP="00E114B1">
      <w:pPr>
        <w:rPr>
          <w:rFonts w:ascii="Times" w:hAnsi="Times"/>
          <w:color w:val="FF0000"/>
          <w:sz w:val="24"/>
          <w:szCs w:val="24"/>
        </w:rPr>
      </w:pPr>
    </w:p>
    <w:p w14:paraId="03C18911" w14:textId="04BEE4E0" w:rsidR="00E114B1" w:rsidRPr="00B978F7" w:rsidRDefault="00E114B1" w:rsidP="00E114B1">
      <w:pPr>
        <w:rPr>
          <w:rFonts w:ascii="Times" w:hAnsi="Times"/>
          <w:color w:val="FF0000"/>
          <w:sz w:val="24"/>
          <w:szCs w:val="24"/>
        </w:rPr>
      </w:pPr>
      <w:r w:rsidRPr="00B978F7">
        <w:rPr>
          <w:rFonts w:ascii="Times" w:hAnsi="Times"/>
          <w:b/>
          <w:sz w:val="24"/>
          <w:szCs w:val="24"/>
        </w:rPr>
        <w:t>Two PLCs</w:t>
      </w:r>
      <w:r w:rsidRPr="00B978F7">
        <w:rPr>
          <w:rFonts w:ascii="Times" w:hAnsi="Times"/>
          <w:sz w:val="24"/>
          <w:szCs w:val="24"/>
        </w:rPr>
        <w:t xml:space="preserve"> in </w:t>
      </w:r>
      <w:proofErr w:type="spellStart"/>
      <w:r w:rsidRPr="00B978F7">
        <w:rPr>
          <w:rFonts w:ascii="Times" w:hAnsi="Times"/>
          <w:sz w:val="24"/>
          <w:szCs w:val="24"/>
        </w:rPr>
        <w:t>Humla</w:t>
      </w:r>
      <w:proofErr w:type="spellEnd"/>
      <w:r w:rsidRPr="00B978F7">
        <w:rPr>
          <w:rFonts w:ascii="Times" w:hAnsi="Times"/>
          <w:sz w:val="24"/>
          <w:szCs w:val="24"/>
        </w:rPr>
        <w:t xml:space="preserve"> are currently in process and will end in December, with </w:t>
      </w:r>
      <w:r w:rsidRPr="00EF4A2E">
        <w:rPr>
          <w:rFonts w:ascii="Times" w:hAnsi="Times"/>
          <w:b/>
          <w:sz w:val="24"/>
          <w:szCs w:val="24"/>
        </w:rPr>
        <w:t>47 villager</w:t>
      </w:r>
      <w:r w:rsidRPr="00B978F7">
        <w:rPr>
          <w:rFonts w:ascii="Times" w:hAnsi="Times"/>
          <w:sz w:val="24"/>
          <w:szCs w:val="24"/>
        </w:rPr>
        <w:t xml:space="preserve">s enrolled (42 women and 5 men), while in </w:t>
      </w:r>
      <w:proofErr w:type="spellStart"/>
      <w:r w:rsidRPr="00B978F7">
        <w:rPr>
          <w:rFonts w:ascii="Times" w:hAnsi="Times"/>
          <w:sz w:val="24"/>
          <w:szCs w:val="24"/>
        </w:rPr>
        <w:t>Surkhet</w:t>
      </w:r>
      <w:proofErr w:type="spellEnd"/>
      <w:r w:rsidRPr="00B978F7">
        <w:rPr>
          <w:rFonts w:ascii="Times" w:hAnsi="Times"/>
          <w:sz w:val="24"/>
          <w:szCs w:val="24"/>
        </w:rPr>
        <w:t xml:space="preserve"> the class is delayed. </w:t>
      </w:r>
    </w:p>
    <w:p w14:paraId="32B41596" w14:textId="77777777" w:rsidR="00E114B1" w:rsidRDefault="00E114B1" w:rsidP="00E114B1">
      <w:pPr>
        <w:rPr>
          <w:rFonts w:ascii="Times" w:hAnsi="Times"/>
          <w:sz w:val="24"/>
          <w:szCs w:val="24"/>
        </w:rPr>
      </w:pPr>
    </w:p>
    <w:p w14:paraId="41ACEF1D" w14:textId="77777777" w:rsidR="00E114B1" w:rsidRPr="00197F7D" w:rsidRDefault="00E114B1" w:rsidP="00E114B1">
      <w:pPr>
        <w:rPr>
          <w:rFonts w:ascii="Times" w:hAnsi="Times"/>
          <w:b/>
          <w:sz w:val="24"/>
          <w:szCs w:val="24"/>
        </w:rPr>
      </w:pPr>
      <w:r w:rsidRPr="00197F7D">
        <w:rPr>
          <w:rFonts w:ascii="Times" w:hAnsi="Times"/>
          <w:b/>
          <w:sz w:val="24"/>
          <w:szCs w:val="24"/>
        </w:rPr>
        <w:t>Schools’ Program</w:t>
      </w:r>
    </w:p>
    <w:p w14:paraId="225DFA49" w14:textId="77777777" w:rsidR="00E114B1" w:rsidRDefault="00E114B1" w:rsidP="00E114B1">
      <w:pPr>
        <w:rPr>
          <w:rFonts w:ascii="Times" w:hAnsi="Times"/>
          <w:sz w:val="24"/>
          <w:szCs w:val="24"/>
        </w:rPr>
      </w:pPr>
      <w:r w:rsidRPr="00941C20">
        <w:rPr>
          <w:rFonts w:ascii="Times" w:hAnsi="Times"/>
          <w:sz w:val="24"/>
          <w:szCs w:val="24"/>
        </w:rPr>
        <w:t xml:space="preserve">HPC has functional relationships with schools in its working areas and provides infrastructure support, resources and training for creating productive </w:t>
      </w:r>
      <w:r>
        <w:rPr>
          <w:rFonts w:ascii="Times" w:hAnsi="Times"/>
          <w:sz w:val="24"/>
          <w:szCs w:val="24"/>
        </w:rPr>
        <w:t>gardens in school grounds.</w:t>
      </w:r>
    </w:p>
    <w:p w14:paraId="0A5798B1" w14:textId="77777777" w:rsidR="00E114B1" w:rsidRPr="00941C20" w:rsidRDefault="00E114B1" w:rsidP="00E114B1">
      <w:pPr>
        <w:rPr>
          <w:rFonts w:ascii="Times" w:hAnsi="Times"/>
          <w:sz w:val="24"/>
          <w:szCs w:val="24"/>
        </w:rPr>
      </w:pPr>
    </w:p>
    <w:p w14:paraId="5D896D6E" w14:textId="77777777" w:rsidR="00E114B1" w:rsidRDefault="00E114B1" w:rsidP="00E114B1">
      <w:pPr>
        <w:rPr>
          <w:rFonts w:ascii="Times" w:hAnsi="Times"/>
          <w:b/>
          <w:sz w:val="24"/>
          <w:szCs w:val="24"/>
        </w:rPr>
      </w:pPr>
      <w:r>
        <w:rPr>
          <w:rFonts w:ascii="Times" w:hAnsi="Times"/>
          <w:b/>
          <w:sz w:val="24"/>
          <w:szCs w:val="24"/>
        </w:rPr>
        <w:t xml:space="preserve">Schools’ </w:t>
      </w:r>
      <w:r w:rsidRPr="00B978F7">
        <w:rPr>
          <w:rFonts w:ascii="Times" w:hAnsi="Times"/>
          <w:b/>
          <w:sz w:val="24"/>
          <w:szCs w:val="24"/>
        </w:rPr>
        <w:t xml:space="preserve">Planting </w:t>
      </w:r>
    </w:p>
    <w:p w14:paraId="7C37F876" w14:textId="2A5F1901" w:rsidR="00E114B1" w:rsidRPr="00B13CD3" w:rsidRDefault="00E114B1" w:rsidP="00E114B1">
      <w:pPr>
        <w:rPr>
          <w:rFonts w:ascii="Times" w:hAnsi="Times"/>
          <w:sz w:val="24"/>
          <w:szCs w:val="24"/>
        </w:rPr>
      </w:pPr>
      <w:r>
        <w:rPr>
          <w:rFonts w:ascii="Times" w:hAnsi="Times"/>
          <w:sz w:val="24"/>
          <w:szCs w:val="24"/>
        </w:rPr>
        <w:t>Seedlings have been established in school grounds at 2 Primary</w:t>
      </w:r>
      <w:r w:rsidRPr="00B13CD3">
        <w:rPr>
          <w:rFonts w:ascii="Times" w:hAnsi="Times"/>
          <w:sz w:val="24"/>
          <w:szCs w:val="24"/>
        </w:rPr>
        <w:t xml:space="preserve"> schools in </w:t>
      </w:r>
      <w:proofErr w:type="spellStart"/>
      <w:r w:rsidRPr="00B13CD3">
        <w:rPr>
          <w:rFonts w:ascii="Times" w:hAnsi="Times"/>
          <w:sz w:val="24"/>
          <w:szCs w:val="24"/>
        </w:rPr>
        <w:t>Khaltakura</w:t>
      </w:r>
      <w:proofErr w:type="spellEnd"/>
      <w:r w:rsidRPr="00B13CD3">
        <w:rPr>
          <w:rFonts w:ascii="Times" w:hAnsi="Times"/>
          <w:sz w:val="24"/>
          <w:szCs w:val="24"/>
        </w:rPr>
        <w:t xml:space="preserve"> and </w:t>
      </w:r>
      <w:proofErr w:type="spellStart"/>
      <w:r w:rsidRPr="00B13CD3">
        <w:rPr>
          <w:rFonts w:ascii="Times" w:hAnsi="Times"/>
          <w:sz w:val="24"/>
          <w:szCs w:val="24"/>
        </w:rPr>
        <w:t>Subbatol</w:t>
      </w:r>
      <w:proofErr w:type="spellEnd"/>
      <w:r w:rsidRPr="00B13CD3">
        <w:rPr>
          <w:rFonts w:ascii="Times" w:hAnsi="Times"/>
          <w:sz w:val="24"/>
          <w:szCs w:val="24"/>
        </w:rPr>
        <w:t xml:space="preserve"> and 1 secondary school at </w:t>
      </w:r>
      <w:proofErr w:type="spellStart"/>
      <w:r w:rsidRPr="00B13CD3">
        <w:rPr>
          <w:rFonts w:ascii="Times" w:hAnsi="Times"/>
          <w:sz w:val="24"/>
          <w:szCs w:val="24"/>
        </w:rPr>
        <w:t>Pakhapani</w:t>
      </w:r>
      <w:proofErr w:type="spellEnd"/>
      <w:r w:rsidRPr="00B13CD3">
        <w:rPr>
          <w:rFonts w:ascii="Times" w:hAnsi="Times"/>
          <w:sz w:val="24"/>
          <w:szCs w:val="24"/>
        </w:rPr>
        <w:t xml:space="preserve"> in </w:t>
      </w:r>
      <w:proofErr w:type="spellStart"/>
      <w:r w:rsidRPr="00B13CD3">
        <w:rPr>
          <w:rFonts w:ascii="Times" w:hAnsi="Times"/>
          <w:sz w:val="24"/>
          <w:szCs w:val="24"/>
        </w:rPr>
        <w:t>Surkhet</w:t>
      </w:r>
      <w:proofErr w:type="spellEnd"/>
      <w:r>
        <w:rPr>
          <w:rFonts w:ascii="Times" w:hAnsi="Times"/>
          <w:sz w:val="24"/>
          <w:szCs w:val="24"/>
        </w:rPr>
        <w:t>,</w:t>
      </w:r>
      <w:r w:rsidRPr="00B13CD3">
        <w:rPr>
          <w:rFonts w:ascii="Times" w:hAnsi="Times"/>
          <w:sz w:val="24"/>
          <w:szCs w:val="24"/>
        </w:rPr>
        <w:t xml:space="preserve"> </w:t>
      </w:r>
      <w:r w:rsidRPr="005016CB">
        <w:rPr>
          <w:rFonts w:ascii="Times" w:hAnsi="Times"/>
          <w:sz w:val="24"/>
          <w:szCs w:val="24"/>
        </w:rPr>
        <w:t xml:space="preserve">and 1 at </w:t>
      </w:r>
      <w:proofErr w:type="spellStart"/>
      <w:r w:rsidRPr="005016CB">
        <w:rPr>
          <w:rFonts w:ascii="Times" w:hAnsi="Times"/>
          <w:sz w:val="24"/>
          <w:szCs w:val="24"/>
        </w:rPr>
        <w:t>Supakhet</w:t>
      </w:r>
      <w:proofErr w:type="spellEnd"/>
      <w:r w:rsidRPr="005016CB">
        <w:rPr>
          <w:rFonts w:ascii="Times" w:hAnsi="Times"/>
          <w:sz w:val="24"/>
          <w:szCs w:val="24"/>
        </w:rPr>
        <w:t xml:space="preserve"> Primary </w:t>
      </w:r>
      <w:proofErr w:type="gramStart"/>
      <w:r w:rsidRPr="005016CB">
        <w:rPr>
          <w:rFonts w:ascii="Times" w:hAnsi="Times"/>
          <w:sz w:val="24"/>
          <w:szCs w:val="24"/>
        </w:rPr>
        <w:t>school</w:t>
      </w:r>
      <w:proofErr w:type="gramEnd"/>
      <w:r w:rsidRPr="005016CB">
        <w:rPr>
          <w:rFonts w:ascii="Times" w:hAnsi="Times"/>
          <w:sz w:val="24"/>
          <w:szCs w:val="24"/>
        </w:rPr>
        <w:t xml:space="preserve"> in </w:t>
      </w:r>
      <w:proofErr w:type="spellStart"/>
      <w:r w:rsidRPr="005016CB">
        <w:rPr>
          <w:rFonts w:ascii="Times" w:hAnsi="Times"/>
          <w:sz w:val="24"/>
          <w:szCs w:val="24"/>
        </w:rPr>
        <w:t>Humla</w:t>
      </w:r>
      <w:proofErr w:type="spellEnd"/>
      <w:r>
        <w:rPr>
          <w:rFonts w:ascii="Times" w:hAnsi="Times"/>
          <w:sz w:val="24"/>
          <w:szCs w:val="24"/>
        </w:rPr>
        <w:t xml:space="preserve">. In total </w:t>
      </w:r>
      <w:r w:rsidRPr="00B13CD3">
        <w:rPr>
          <w:rFonts w:ascii="Times" w:hAnsi="Times"/>
          <w:b/>
          <w:sz w:val="24"/>
          <w:szCs w:val="24"/>
        </w:rPr>
        <w:t>101 fruit trees and 75 multi-purpose trees</w:t>
      </w:r>
      <w:r>
        <w:rPr>
          <w:rFonts w:ascii="Times" w:hAnsi="Times"/>
          <w:sz w:val="24"/>
          <w:szCs w:val="24"/>
        </w:rPr>
        <w:t xml:space="preserve"> have been planted over the past 6 months, while </w:t>
      </w:r>
      <w:r w:rsidRPr="00B13CD3">
        <w:rPr>
          <w:rFonts w:ascii="Times" w:hAnsi="Times"/>
          <w:b/>
          <w:sz w:val="24"/>
          <w:szCs w:val="24"/>
        </w:rPr>
        <w:t>422kg of fruit, 1500kg of thatching grass and 700kg of tree fodder</w:t>
      </w:r>
      <w:r>
        <w:rPr>
          <w:rFonts w:ascii="Times" w:hAnsi="Times"/>
          <w:sz w:val="24"/>
          <w:szCs w:val="24"/>
        </w:rPr>
        <w:t xml:space="preserve"> have also been harvested from previously established plants in the school grounds.  </w:t>
      </w:r>
    </w:p>
    <w:p w14:paraId="0A43CF77" w14:textId="77777777" w:rsidR="00E114B1" w:rsidRDefault="00E114B1" w:rsidP="00E114B1">
      <w:pPr>
        <w:rPr>
          <w:rFonts w:ascii="Times" w:hAnsi="Times"/>
          <w:b/>
          <w:sz w:val="24"/>
          <w:szCs w:val="24"/>
        </w:rPr>
      </w:pPr>
    </w:p>
    <w:p w14:paraId="667AC0CD" w14:textId="77777777" w:rsidR="00E114B1" w:rsidRDefault="00E114B1" w:rsidP="00E114B1">
      <w:pPr>
        <w:rPr>
          <w:sz w:val="24"/>
          <w:szCs w:val="24"/>
        </w:rPr>
      </w:pPr>
      <w:r w:rsidRPr="00B978F7">
        <w:rPr>
          <w:rFonts w:ascii="Times" w:hAnsi="Times"/>
          <w:b/>
          <w:sz w:val="24"/>
          <w:szCs w:val="24"/>
        </w:rPr>
        <w:t xml:space="preserve">Adolescent </w:t>
      </w:r>
      <w:r>
        <w:rPr>
          <w:rFonts w:ascii="Times" w:hAnsi="Times"/>
          <w:b/>
          <w:sz w:val="24"/>
          <w:szCs w:val="24"/>
        </w:rPr>
        <w:t xml:space="preserve">Health </w:t>
      </w:r>
      <w:r w:rsidRPr="00B978F7">
        <w:rPr>
          <w:rFonts w:ascii="Times" w:hAnsi="Times"/>
          <w:b/>
          <w:sz w:val="24"/>
          <w:szCs w:val="24"/>
        </w:rPr>
        <w:t>training</w:t>
      </w:r>
      <w:r>
        <w:rPr>
          <w:rFonts w:ascii="Times" w:hAnsi="Times"/>
          <w:sz w:val="24"/>
          <w:szCs w:val="24"/>
        </w:rPr>
        <w:t xml:space="preserve"> has been provided to 22 students from </w:t>
      </w:r>
      <w:proofErr w:type="spellStart"/>
      <w:r w:rsidRPr="007C1C51">
        <w:rPr>
          <w:sz w:val="24"/>
          <w:szCs w:val="24"/>
        </w:rPr>
        <w:t>Gokarna</w:t>
      </w:r>
      <w:proofErr w:type="spellEnd"/>
      <w:r w:rsidRPr="007C1C51">
        <w:rPr>
          <w:sz w:val="24"/>
          <w:szCs w:val="24"/>
        </w:rPr>
        <w:t xml:space="preserve"> secondary school in </w:t>
      </w:r>
      <w:proofErr w:type="spellStart"/>
      <w:r w:rsidRPr="007C1C51">
        <w:rPr>
          <w:sz w:val="24"/>
          <w:szCs w:val="24"/>
        </w:rPr>
        <w:t>Pakhapani</w:t>
      </w:r>
      <w:proofErr w:type="spellEnd"/>
      <w:r w:rsidRPr="007C1C51">
        <w:rPr>
          <w:sz w:val="24"/>
          <w:szCs w:val="24"/>
        </w:rPr>
        <w:t xml:space="preserve"> village</w:t>
      </w:r>
      <w:r>
        <w:rPr>
          <w:sz w:val="24"/>
          <w:szCs w:val="24"/>
        </w:rPr>
        <w:t xml:space="preserve">. </w:t>
      </w:r>
      <w:r w:rsidRPr="00ED14EA">
        <w:rPr>
          <w:sz w:val="24"/>
          <w:szCs w:val="24"/>
        </w:rPr>
        <w:t>Topics included looking at:</w:t>
      </w:r>
      <w:r>
        <w:rPr>
          <w:sz w:val="24"/>
          <w:szCs w:val="24"/>
        </w:rPr>
        <w:t xml:space="preserve"> definitions of adolescence, adolescents’ needs, and issues around human physiology, menstruation, cultural issues, gender and physiology, domestic violence, and the links between organic, regenerative farming and health.</w:t>
      </w:r>
    </w:p>
    <w:p w14:paraId="0E4357A3" w14:textId="77777777" w:rsidR="00E114B1" w:rsidRPr="000E2C45" w:rsidRDefault="00E114B1" w:rsidP="00E114B1">
      <w:pPr>
        <w:rPr>
          <w:rFonts w:ascii="Times" w:hAnsi="Times"/>
          <w:sz w:val="24"/>
          <w:szCs w:val="24"/>
        </w:rPr>
      </w:pPr>
    </w:p>
    <w:p w14:paraId="4885AF8D" w14:textId="77777777" w:rsidR="00E114B1" w:rsidRPr="00B978F7" w:rsidRDefault="00E114B1" w:rsidP="00E114B1">
      <w:pPr>
        <w:rPr>
          <w:rFonts w:ascii="Times" w:hAnsi="Times"/>
          <w:b/>
          <w:sz w:val="24"/>
          <w:szCs w:val="24"/>
        </w:rPr>
      </w:pPr>
      <w:r>
        <w:rPr>
          <w:rFonts w:ascii="Times" w:hAnsi="Times"/>
          <w:b/>
          <w:sz w:val="24"/>
          <w:szCs w:val="24"/>
        </w:rPr>
        <w:t>Natural Paints</w:t>
      </w:r>
    </w:p>
    <w:p w14:paraId="4BAC9BEC" w14:textId="77777777" w:rsidR="00E114B1" w:rsidRDefault="00E114B1" w:rsidP="00E114B1">
      <w:pPr>
        <w:rPr>
          <w:sz w:val="24"/>
          <w:szCs w:val="24"/>
        </w:rPr>
      </w:pPr>
      <w:r>
        <w:rPr>
          <w:sz w:val="24"/>
          <w:szCs w:val="24"/>
        </w:rPr>
        <w:t xml:space="preserve">BC and Women’s Health specialist </w:t>
      </w:r>
      <w:proofErr w:type="spellStart"/>
      <w:r>
        <w:rPr>
          <w:sz w:val="24"/>
          <w:szCs w:val="24"/>
        </w:rPr>
        <w:t>Hommaya</w:t>
      </w:r>
      <w:proofErr w:type="spellEnd"/>
      <w:r>
        <w:rPr>
          <w:sz w:val="24"/>
          <w:szCs w:val="24"/>
        </w:rPr>
        <w:t xml:space="preserve"> </w:t>
      </w:r>
      <w:proofErr w:type="spellStart"/>
      <w:r>
        <w:rPr>
          <w:sz w:val="24"/>
          <w:szCs w:val="24"/>
        </w:rPr>
        <w:t>Gurung</w:t>
      </w:r>
      <w:proofErr w:type="spellEnd"/>
      <w:r>
        <w:rPr>
          <w:sz w:val="24"/>
          <w:szCs w:val="24"/>
        </w:rPr>
        <w:t xml:space="preserve"> has developed a way of using natural earth-based paints that is resilient and chemical-free, mixing ingredients of flour and clay to create natural colours. Painting has been done on buildings at </w:t>
      </w:r>
      <w:proofErr w:type="spellStart"/>
      <w:r w:rsidRPr="007C1C51">
        <w:rPr>
          <w:sz w:val="24"/>
          <w:szCs w:val="24"/>
        </w:rPr>
        <w:t>Gokarna</w:t>
      </w:r>
      <w:proofErr w:type="spellEnd"/>
      <w:r w:rsidRPr="007C1C51">
        <w:rPr>
          <w:sz w:val="24"/>
          <w:szCs w:val="24"/>
        </w:rPr>
        <w:t xml:space="preserve"> secondary school in </w:t>
      </w:r>
      <w:proofErr w:type="spellStart"/>
      <w:r w:rsidRPr="007C1C51">
        <w:rPr>
          <w:sz w:val="24"/>
          <w:szCs w:val="24"/>
        </w:rPr>
        <w:t>Pakhapani</w:t>
      </w:r>
      <w:proofErr w:type="spellEnd"/>
      <w:r w:rsidRPr="007C1C51">
        <w:rPr>
          <w:sz w:val="24"/>
          <w:szCs w:val="24"/>
        </w:rPr>
        <w:t xml:space="preserve"> village</w:t>
      </w:r>
      <w:r>
        <w:rPr>
          <w:sz w:val="24"/>
          <w:szCs w:val="24"/>
        </w:rPr>
        <w:t>, and individuals that have taken the training have also used it on their own houses.</w:t>
      </w:r>
    </w:p>
    <w:p w14:paraId="37E6958F" w14:textId="77777777" w:rsidR="00E114B1" w:rsidRDefault="00E114B1" w:rsidP="00E114B1">
      <w:pPr>
        <w:rPr>
          <w:sz w:val="24"/>
          <w:szCs w:val="24"/>
        </w:rPr>
      </w:pPr>
    </w:p>
    <w:p w14:paraId="24046D36" w14:textId="77777777" w:rsidR="00E114B1" w:rsidRDefault="00E114B1" w:rsidP="00E114B1">
      <w:pPr>
        <w:rPr>
          <w:sz w:val="24"/>
          <w:szCs w:val="24"/>
        </w:rPr>
      </w:pPr>
    </w:p>
    <w:p w14:paraId="58DE776C" w14:textId="77777777" w:rsidR="00E114B1" w:rsidRPr="0001531D" w:rsidRDefault="00E114B1" w:rsidP="00E114B1">
      <w:pPr>
        <w:pStyle w:val="ListParagraph"/>
        <w:numPr>
          <w:ilvl w:val="0"/>
          <w:numId w:val="1"/>
        </w:numPr>
        <w:shd w:val="clear" w:color="auto" w:fill="D9D9D9" w:themeFill="background1" w:themeFillShade="D9"/>
        <w:ind w:left="0" w:hanging="283"/>
        <w:rPr>
          <w:rFonts w:ascii="Times" w:hAnsi="Times"/>
          <w:b/>
          <w:sz w:val="24"/>
          <w:szCs w:val="24"/>
        </w:rPr>
      </w:pPr>
      <w:r w:rsidRPr="0001531D">
        <w:rPr>
          <w:rFonts w:ascii="Times" w:hAnsi="Times"/>
          <w:b/>
          <w:sz w:val="24"/>
          <w:szCs w:val="24"/>
        </w:rPr>
        <w:t>LIVELIHOODS PROGRAM</w:t>
      </w:r>
    </w:p>
    <w:p w14:paraId="69985D06" w14:textId="77777777" w:rsidR="00E114B1" w:rsidRPr="00B978F7" w:rsidRDefault="00E114B1" w:rsidP="00E114B1">
      <w:pPr>
        <w:rPr>
          <w:rFonts w:ascii="Times" w:hAnsi="Times"/>
          <w:sz w:val="24"/>
          <w:szCs w:val="24"/>
        </w:rPr>
      </w:pPr>
    </w:p>
    <w:p w14:paraId="15359383" w14:textId="77777777" w:rsidR="00E114B1" w:rsidRPr="00B978F7" w:rsidRDefault="00E114B1" w:rsidP="00E114B1">
      <w:pPr>
        <w:rPr>
          <w:rFonts w:ascii="Times" w:hAnsi="Times"/>
          <w:b/>
          <w:sz w:val="24"/>
          <w:szCs w:val="24"/>
        </w:rPr>
      </w:pPr>
      <w:r w:rsidRPr="00B978F7">
        <w:rPr>
          <w:rFonts w:ascii="Times" w:hAnsi="Times"/>
          <w:b/>
          <w:sz w:val="24"/>
          <w:szCs w:val="24"/>
        </w:rPr>
        <w:t>Beekeeping</w:t>
      </w:r>
    </w:p>
    <w:p w14:paraId="4368C462" w14:textId="1D4EF49C" w:rsidR="00E114B1" w:rsidRDefault="00E114B1" w:rsidP="00E114B1">
      <w:pPr>
        <w:rPr>
          <w:rFonts w:ascii="Times" w:hAnsi="Times"/>
          <w:sz w:val="24"/>
          <w:szCs w:val="24"/>
        </w:rPr>
      </w:pPr>
      <w:r w:rsidRPr="00557374">
        <w:rPr>
          <w:rFonts w:ascii="Times" w:hAnsi="Times"/>
          <w:sz w:val="24"/>
          <w:szCs w:val="24"/>
        </w:rPr>
        <w:t>B</w:t>
      </w:r>
      <w:r>
        <w:rPr>
          <w:rFonts w:ascii="Times" w:hAnsi="Times"/>
          <w:sz w:val="24"/>
          <w:szCs w:val="24"/>
        </w:rPr>
        <w:t>eekeepi</w:t>
      </w:r>
      <w:r w:rsidRPr="00557374">
        <w:rPr>
          <w:rFonts w:ascii="Times" w:hAnsi="Times"/>
          <w:sz w:val="24"/>
          <w:szCs w:val="24"/>
        </w:rPr>
        <w:t>ng in framed hives increase the efficiency with which bees can store</w:t>
      </w:r>
      <w:r>
        <w:rPr>
          <w:rFonts w:ascii="Times" w:hAnsi="Times"/>
          <w:sz w:val="24"/>
          <w:szCs w:val="24"/>
        </w:rPr>
        <w:t xml:space="preserve"> honey, as the frames are re-used after harvest and the bees don’t need to re-build the frame. In HPC villages in </w:t>
      </w:r>
      <w:proofErr w:type="spellStart"/>
      <w:r>
        <w:rPr>
          <w:rFonts w:ascii="Times" w:hAnsi="Times"/>
          <w:sz w:val="24"/>
          <w:szCs w:val="24"/>
        </w:rPr>
        <w:t>Surkhet</w:t>
      </w:r>
      <w:proofErr w:type="spellEnd"/>
      <w:r>
        <w:rPr>
          <w:rFonts w:ascii="Times" w:hAnsi="Times"/>
          <w:sz w:val="24"/>
          <w:szCs w:val="24"/>
        </w:rPr>
        <w:t xml:space="preserve">, 84 traditional log and wall-hives have produced 105kg of honey, while 85 improved hives have produced 280kg of honey. These hives, and the top-bar version, are now made locally and the skills to manage them spread through trainings and farmer-farmer exchange. </w:t>
      </w:r>
    </w:p>
    <w:p w14:paraId="2542BB7F" w14:textId="77777777" w:rsidR="00E114B1" w:rsidRPr="00557374" w:rsidRDefault="00E114B1" w:rsidP="00E114B1">
      <w:pPr>
        <w:rPr>
          <w:rFonts w:ascii="Times" w:hAnsi="Times"/>
          <w:sz w:val="24"/>
          <w:szCs w:val="24"/>
        </w:rPr>
      </w:pPr>
    </w:p>
    <w:p w14:paraId="0C1FAD17" w14:textId="77777777" w:rsidR="00E114B1" w:rsidRPr="00B978F7" w:rsidRDefault="00E114B1" w:rsidP="00E114B1">
      <w:pPr>
        <w:rPr>
          <w:rFonts w:ascii="Times" w:hAnsi="Times"/>
          <w:b/>
          <w:sz w:val="24"/>
          <w:szCs w:val="24"/>
        </w:rPr>
      </w:pPr>
      <w:r w:rsidRPr="00B978F7">
        <w:rPr>
          <w:rFonts w:ascii="Times" w:hAnsi="Times"/>
          <w:b/>
          <w:sz w:val="24"/>
          <w:szCs w:val="24"/>
        </w:rPr>
        <w:t>Vegetable seed production</w:t>
      </w:r>
    </w:p>
    <w:p w14:paraId="363FF671" w14:textId="790AD5D1" w:rsidR="00E114B1" w:rsidRDefault="00E114B1" w:rsidP="00E114B1">
      <w:pPr>
        <w:rPr>
          <w:rFonts w:ascii="Times" w:hAnsi="Times"/>
          <w:sz w:val="24"/>
          <w:szCs w:val="24"/>
        </w:rPr>
      </w:pPr>
      <w:r>
        <w:rPr>
          <w:rFonts w:ascii="Times" w:hAnsi="Times"/>
          <w:sz w:val="24"/>
          <w:szCs w:val="24"/>
        </w:rPr>
        <w:t xml:space="preserve">In the past 6 months farmers have produced a further </w:t>
      </w:r>
      <w:r w:rsidRPr="00DE1D84">
        <w:rPr>
          <w:rFonts w:ascii="Times" w:hAnsi="Times"/>
          <w:b/>
          <w:sz w:val="24"/>
          <w:szCs w:val="24"/>
        </w:rPr>
        <w:t>332kg of seed</w:t>
      </w:r>
      <w:r>
        <w:rPr>
          <w:rFonts w:ascii="Times" w:hAnsi="Times"/>
          <w:sz w:val="24"/>
          <w:szCs w:val="24"/>
        </w:rPr>
        <w:t xml:space="preserve">  (296kg in </w:t>
      </w:r>
      <w:proofErr w:type="spellStart"/>
      <w:r>
        <w:rPr>
          <w:rFonts w:ascii="Times" w:hAnsi="Times"/>
          <w:sz w:val="24"/>
          <w:szCs w:val="24"/>
        </w:rPr>
        <w:t>Surkhet</w:t>
      </w:r>
      <w:proofErr w:type="spellEnd"/>
      <w:r>
        <w:rPr>
          <w:rFonts w:ascii="Times" w:hAnsi="Times"/>
          <w:sz w:val="24"/>
          <w:szCs w:val="24"/>
        </w:rPr>
        <w:t xml:space="preserve">, 36kg in </w:t>
      </w:r>
      <w:proofErr w:type="spellStart"/>
      <w:r>
        <w:rPr>
          <w:rFonts w:ascii="Times" w:hAnsi="Times"/>
          <w:sz w:val="24"/>
          <w:szCs w:val="24"/>
        </w:rPr>
        <w:t>Humla</w:t>
      </w:r>
      <w:proofErr w:type="spellEnd"/>
      <w:r>
        <w:rPr>
          <w:rFonts w:ascii="Times" w:hAnsi="Times"/>
          <w:sz w:val="24"/>
          <w:szCs w:val="24"/>
        </w:rPr>
        <w:t xml:space="preserve">), </w:t>
      </w:r>
      <w:proofErr w:type="gramStart"/>
      <w:r>
        <w:rPr>
          <w:rFonts w:ascii="Times" w:hAnsi="Times"/>
          <w:sz w:val="24"/>
          <w:szCs w:val="24"/>
        </w:rPr>
        <w:t>including  beans</w:t>
      </w:r>
      <w:proofErr w:type="gramEnd"/>
      <w:r>
        <w:rPr>
          <w:rFonts w:ascii="Times" w:hAnsi="Times"/>
          <w:sz w:val="24"/>
          <w:szCs w:val="24"/>
        </w:rPr>
        <w:t xml:space="preserve">, cucumber, pumpkin, various gourds, aubergine, coriander, onion, Swiss chard, coriander and carrot. This adds to the previous season’s 700kg, so well over </w:t>
      </w:r>
      <w:r w:rsidRPr="00577E70">
        <w:rPr>
          <w:rFonts w:ascii="Times" w:hAnsi="Times"/>
          <w:b/>
          <w:sz w:val="24"/>
          <w:szCs w:val="24"/>
        </w:rPr>
        <w:t>1000kg of seed</w:t>
      </w:r>
      <w:r>
        <w:rPr>
          <w:rFonts w:ascii="Times" w:hAnsi="Times"/>
          <w:sz w:val="24"/>
          <w:szCs w:val="24"/>
        </w:rPr>
        <w:t xml:space="preserve"> recorded for the year. Many seeds are being harvested over the next month and reported in the next period. </w:t>
      </w:r>
    </w:p>
    <w:p w14:paraId="4EDE1189" w14:textId="77777777" w:rsidR="00E114B1" w:rsidRPr="00B978F7" w:rsidRDefault="00E114B1" w:rsidP="00E114B1">
      <w:pPr>
        <w:rPr>
          <w:rFonts w:ascii="Times" w:hAnsi="Times"/>
          <w:sz w:val="24"/>
          <w:szCs w:val="24"/>
        </w:rPr>
      </w:pPr>
    </w:p>
    <w:p w14:paraId="38538F5C" w14:textId="77777777" w:rsidR="00E114B1" w:rsidRPr="00B978F7" w:rsidRDefault="00E114B1" w:rsidP="00E114B1">
      <w:pPr>
        <w:rPr>
          <w:rFonts w:ascii="Times" w:hAnsi="Times"/>
          <w:b/>
          <w:sz w:val="24"/>
          <w:szCs w:val="24"/>
        </w:rPr>
      </w:pPr>
      <w:r w:rsidRPr="00B978F7">
        <w:rPr>
          <w:rFonts w:ascii="Times" w:hAnsi="Times"/>
          <w:b/>
          <w:sz w:val="24"/>
          <w:szCs w:val="24"/>
        </w:rPr>
        <w:t>Cotton Growing &amp; Processing</w:t>
      </w:r>
      <w:r w:rsidRPr="00B978F7">
        <w:rPr>
          <w:rFonts w:ascii="Times" w:hAnsi="Times"/>
          <w:sz w:val="24"/>
          <w:szCs w:val="24"/>
        </w:rPr>
        <w:t xml:space="preserve"> </w:t>
      </w:r>
    </w:p>
    <w:p w14:paraId="78AF870C" w14:textId="77777777" w:rsidR="00E114B1" w:rsidRDefault="00E114B1" w:rsidP="00E114B1">
      <w:pPr>
        <w:rPr>
          <w:rFonts w:ascii="Times" w:hAnsi="Times"/>
          <w:sz w:val="24"/>
          <w:szCs w:val="24"/>
        </w:rPr>
      </w:pPr>
      <w:r>
        <w:rPr>
          <w:rFonts w:ascii="Times" w:hAnsi="Times"/>
          <w:sz w:val="24"/>
          <w:szCs w:val="24"/>
        </w:rPr>
        <w:t xml:space="preserve">In May HPC sourced other varieties of cotton that are shorter-season and so more able to ripen at higher conditions. The growing </w:t>
      </w:r>
      <w:proofErr w:type="spellStart"/>
      <w:r>
        <w:rPr>
          <w:rFonts w:ascii="Times" w:hAnsi="Times"/>
          <w:sz w:val="24"/>
          <w:szCs w:val="24"/>
        </w:rPr>
        <w:t>roup</w:t>
      </w:r>
      <w:proofErr w:type="spellEnd"/>
      <w:r>
        <w:rPr>
          <w:rFonts w:ascii="Times" w:hAnsi="Times"/>
          <w:sz w:val="24"/>
          <w:szCs w:val="24"/>
        </w:rPr>
        <w:t xml:space="preserve"> has now increased to 24 with the addition of 6 farmers in Gumi, a plain area near the </w:t>
      </w:r>
      <w:proofErr w:type="spellStart"/>
      <w:r>
        <w:rPr>
          <w:rFonts w:ascii="Times" w:hAnsi="Times"/>
          <w:sz w:val="24"/>
          <w:szCs w:val="24"/>
        </w:rPr>
        <w:t>Bheri</w:t>
      </w:r>
      <w:proofErr w:type="spellEnd"/>
      <w:r>
        <w:rPr>
          <w:rFonts w:ascii="Times" w:hAnsi="Times"/>
          <w:sz w:val="24"/>
          <w:szCs w:val="24"/>
        </w:rPr>
        <w:t xml:space="preserve"> </w:t>
      </w:r>
      <w:proofErr w:type="gramStart"/>
      <w:r>
        <w:rPr>
          <w:rFonts w:ascii="Times" w:hAnsi="Times"/>
          <w:sz w:val="24"/>
          <w:szCs w:val="24"/>
        </w:rPr>
        <w:t>river</w:t>
      </w:r>
      <w:proofErr w:type="gramEnd"/>
      <w:r>
        <w:rPr>
          <w:rFonts w:ascii="Times" w:hAnsi="Times"/>
          <w:sz w:val="24"/>
          <w:szCs w:val="24"/>
        </w:rPr>
        <w:t>. The final training given by the UK-based expert is due to happen at the end of November/beginning of December. It will be reported in the next period.</w:t>
      </w:r>
    </w:p>
    <w:p w14:paraId="00DCD445" w14:textId="77777777" w:rsidR="00E114B1" w:rsidRPr="00B978F7" w:rsidRDefault="00E114B1" w:rsidP="00E114B1">
      <w:pPr>
        <w:rPr>
          <w:rFonts w:ascii="Times" w:hAnsi="Times"/>
          <w:sz w:val="24"/>
          <w:szCs w:val="24"/>
        </w:rPr>
      </w:pPr>
    </w:p>
    <w:p w14:paraId="32C806C0" w14:textId="77777777" w:rsidR="00E114B1" w:rsidRPr="00B978F7" w:rsidRDefault="00E114B1" w:rsidP="00E114B1">
      <w:pPr>
        <w:rPr>
          <w:rFonts w:ascii="Times" w:hAnsi="Times"/>
          <w:b/>
          <w:sz w:val="24"/>
          <w:szCs w:val="24"/>
        </w:rPr>
      </w:pPr>
      <w:r w:rsidRPr="00B978F7">
        <w:rPr>
          <w:rFonts w:ascii="Times" w:hAnsi="Times"/>
          <w:b/>
          <w:bCs/>
          <w:sz w:val="24"/>
          <w:szCs w:val="24"/>
        </w:rPr>
        <w:t>Herbs development stage 2</w:t>
      </w:r>
    </w:p>
    <w:p w14:paraId="3EB7C99F" w14:textId="77777777" w:rsidR="00E114B1" w:rsidRPr="00767565" w:rsidRDefault="00E114B1" w:rsidP="00E114B1">
      <w:pPr>
        <w:rPr>
          <w:rFonts w:ascii="Times" w:hAnsi="Times"/>
          <w:sz w:val="24"/>
          <w:szCs w:val="24"/>
        </w:rPr>
      </w:pPr>
      <w:r>
        <w:rPr>
          <w:rFonts w:ascii="Times" w:hAnsi="Times"/>
          <w:sz w:val="24"/>
          <w:szCs w:val="24"/>
        </w:rPr>
        <w:t xml:space="preserve">Farmers in HPC villages are continuing to establish plants for herbal use. In </w:t>
      </w:r>
      <w:proofErr w:type="spellStart"/>
      <w:r>
        <w:rPr>
          <w:rFonts w:ascii="Times" w:hAnsi="Times"/>
          <w:sz w:val="24"/>
          <w:szCs w:val="24"/>
        </w:rPr>
        <w:t>Surkhet</w:t>
      </w:r>
      <w:proofErr w:type="spellEnd"/>
      <w:r>
        <w:rPr>
          <w:rFonts w:ascii="Times" w:hAnsi="Times"/>
          <w:sz w:val="24"/>
          <w:szCs w:val="24"/>
        </w:rPr>
        <w:t xml:space="preserve"> over </w:t>
      </w:r>
      <w:r w:rsidRPr="00B63F14">
        <w:rPr>
          <w:rFonts w:ascii="Times" w:hAnsi="Times"/>
          <w:b/>
          <w:sz w:val="24"/>
          <w:szCs w:val="24"/>
        </w:rPr>
        <w:t>1000 plants</w:t>
      </w:r>
      <w:r>
        <w:rPr>
          <w:rFonts w:ascii="Times" w:hAnsi="Times"/>
          <w:sz w:val="24"/>
          <w:szCs w:val="24"/>
        </w:rPr>
        <w:t xml:space="preserve"> have been established in gardens and agro-forestry systems, including </w:t>
      </w:r>
      <w:proofErr w:type="spellStart"/>
      <w:r w:rsidRPr="008C1806">
        <w:rPr>
          <w:rStyle w:val="Emphasis"/>
          <w:sz w:val="24"/>
        </w:rPr>
        <w:t>Bhuichampha</w:t>
      </w:r>
      <w:proofErr w:type="spellEnd"/>
      <w:r>
        <w:rPr>
          <w:rStyle w:val="Emphasis"/>
          <w:sz w:val="24"/>
        </w:rPr>
        <w:t>,</w:t>
      </w:r>
      <w:r>
        <w:rPr>
          <w:rFonts w:ascii="Times" w:hAnsi="Times"/>
          <w:bCs/>
          <w:color w:val="000000"/>
          <w:sz w:val="24"/>
          <w:szCs w:val="24"/>
        </w:rPr>
        <w:t xml:space="preserve"> </w:t>
      </w:r>
      <w:r w:rsidRPr="00894055">
        <w:rPr>
          <w:rFonts w:ascii="Times" w:hAnsi="Times"/>
          <w:bCs/>
          <w:i/>
          <w:color w:val="000000"/>
          <w:sz w:val="24"/>
          <w:szCs w:val="24"/>
        </w:rPr>
        <w:t xml:space="preserve">Aloe </w:t>
      </w:r>
      <w:proofErr w:type="spellStart"/>
      <w:r w:rsidRPr="00894055">
        <w:rPr>
          <w:rFonts w:ascii="Times" w:hAnsi="Times"/>
          <w:bCs/>
          <w:i/>
          <w:color w:val="000000"/>
          <w:sz w:val="24"/>
          <w:szCs w:val="24"/>
        </w:rPr>
        <w:t>vera</w:t>
      </w:r>
      <w:proofErr w:type="spellEnd"/>
      <w:r w:rsidRPr="00894055">
        <w:rPr>
          <w:rFonts w:ascii="Times" w:hAnsi="Times"/>
          <w:bCs/>
          <w:i/>
          <w:color w:val="000000"/>
          <w:sz w:val="24"/>
          <w:szCs w:val="24"/>
        </w:rPr>
        <w:t xml:space="preserve">, </w:t>
      </w:r>
      <w:proofErr w:type="spellStart"/>
      <w:r w:rsidRPr="00894055">
        <w:rPr>
          <w:rFonts w:ascii="Times" w:hAnsi="Times"/>
          <w:bCs/>
          <w:i/>
          <w:color w:val="000000"/>
          <w:sz w:val="24"/>
          <w:szCs w:val="24"/>
        </w:rPr>
        <w:t>Menthus</w:t>
      </w:r>
      <w:proofErr w:type="spellEnd"/>
      <w:r w:rsidRPr="00894055">
        <w:rPr>
          <w:rFonts w:ascii="Times" w:hAnsi="Times"/>
          <w:bCs/>
          <w:i/>
          <w:color w:val="000000"/>
          <w:sz w:val="24"/>
          <w:szCs w:val="24"/>
        </w:rPr>
        <w:t xml:space="preserve">, </w:t>
      </w:r>
      <w:proofErr w:type="spellStart"/>
      <w:r w:rsidRPr="00894055">
        <w:rPr>
          <w:i/>
          <w:sz w:val="24"/>
        </w:rPr>
        <w:t>Dioscorea</w:t>
      </w:r>
      <w:proofErr w:type="spellEnd"/>
      <w:r w:rsidRPr="00894055">
        <w:rPr>
          <w:i/>
          <w:sz w:val="24"/>
        </w:rPr>
        <w:t xml:space="preserve"> </w:t>
      </w:r>
      <w:proofErr w:type="spellStart"/>
      <w:r w:rsidRPr="00894055">
        <w:rPr>
          <w:i/>
          <w:sz w:val="24"/>
        </w:rPr>
        <w:t>bulbiefer</w:t>
      </w:r>
      <w:proofErr w:type="spellEnd"/>
      <w:r w:rsidRPr="00894055">
        <w:rPr>
          <w:i/>
          <w:sz w:val="24"/>
        </w:rPr>
        <w:t xml:space="preserve"> </w:t>
      </w:r>
      <w:r w:rsidRPr="00894055">
        <w:rPr>
          <w:sz w:val="24"/>
        </w:rPr>
        <w:t>and</w:t>
      </w:r>
      <w:r w:rsidRPr="00894055">
        <w:rPr>
          <w:i/>
          <w:sz w:val="24"/>
        </w:rPr>
        <w:t xml:space="preserve"> </w:t>
      </w:r>
      <w:proofErr w:type="spellStart"/>
      <w:r>
        <w:rPr>
          <w:i/>
          <w:sz w:val="24"/>
        </w:rPr>
        <w:t>L</w:t>
      </w:r>
      <w:r w:rsidRPr="00894055">
        <w:rPr>
          <w:i/>
          <w:sz w:val="24"/>
        </w:rPr>
        <w:t>indera</w:t>
      </w:r>
      <w:proofErr w:type="spellEnd"/>
      <w:r w:rsidRPr="00894055">
        <w:rPr>
          <w:i/>
          <w:sz w:val="24"/>
        </w:rPr>
        <w:t xml:space="preserve"> </w:t>
      </w:r>
      <w:proofErr w:type="spellStart"/>
      <w:r w:rsidRPr="00894055">
        <w:rPr>
          <w:i/>
          <w:sz w:val="24"/>
        </w:rPr>
        <w:t>nessaina</w:t>
      </w:r>
      <w:proofErr w:type="spellEnd"/>
      <w:r>
        <w:rPr>
          <w:rFonts w:ascii="Times" w:hAnsi="Times"/>
          <w:sz w:val="24"/>
          <w:szCs w:val="24"/>
        </w:rPr>
        <w:t>.</w:t>
      </w:r>
    </w:p>
    <w:p w14:paraId="2BBE9DE2" w14:textId="77777777" w:rsidR="00E114B1" w:rsidRPr="00767565" w:rsidRDefault="00E114B1" w:rsidP="00E114B1">
      <w:pPr>
        <w:rPr>
          <w:rFonts w:ascii="Times" w:hAnsi="Times"/>
          <w:sz w:val="24"/>
          <w:szCs w:val="24"/>
        </w:rPr>
      </w:pPr>
    </w:p>
    <w:p w14:paraId="4ABBC36A" w14:textId="77777777" w:rsidR="00E114B1" w:rsidRPr="00B978F7" w:rsidRDefault="00E114B1" w:rsidP="00E114B1">
      <w:pPr>
        <w:rPr>
          <w:rFonts w:ascii="Times" w:hAnsi="Times"/>
          <w:b/>
          <w:bCs/>
          <w:sz w:val="24"/>
          <w:szCs w:val="24"/>
        </w:rPr>
      </w:pPr>
      <w:r w:rsidRPr="00B978F7">
        <w:rPr>
          <w:rFonts w:ascii="Times" w:hAnsi="Times"/>
          <w:b/>
          <w:bCs/>
          <w:sz w:val="24"/>
          <w:szCs w:val="24"/>
        </w:rPr>
        <w:t>Weaving &amp; Fibre Processing</w:t>
      </w:r>
    </w:p>
    <w:p w14:paraId="20448AF5" w14:textId="77777777" w:rsidR="00E114B1" w:rsidRPr="00BA4F8E" w:rsidRDefault="00E114B1" w:rsidP="00E114B1">
      <w:pPr>
        <w:rPr>
          <w:rFonts w:ascii="Times" w:hAnsi="Times"/>
          <w:bCs/>
          <w:sz w:val="24"/>
          <w:szCs w:val="24"/>
        </w:rPr>
      </w:pPr>
      <w:r>
        <w:rPr>
          <w:rFonts w:ascii="Times" w:hAnsi="Times"/>
          <w:bCs/>
          <w:sz w:val="24"/>
          <w:szCs w:val="24"/>
        </w:rPr>
        <w:t xml:space="preserve">The weaving looms made and operated by </w:t>
      </w:r>
      <w:proofErr w:type="spellStart"/>
      <w:r w:rsidRPr="00BA4F8E">
        <w:rPr>
          <w:color w:val="000000"/>
          <w:sz w:val="24"/>
          <w:szCs w:val="24"/>
        </w:rPr>
        <w:t>Pragitshil</w:t>
      </w:r>
      <w:proofErr w:type="spellEnd"/>
      <w:r w:rsidRPr="00BA4F8E">
        <w:rPr>
          <w:color w:val="000000"/>
          <w:sz w:val="24"/>
          <w:szCs w:val="24"/>
        </w:rPr>
        <w:t xml:space="preserve"> </w:t>
      </w:r>
      <w:proofErr w:type="spellStart"/>
      <w:r w:rsidRPr="00BA4F8E">
        <w:rPr>
          <w:color w:val="000000"/>
          <w:sz w:val="24"/>
          <w:szCs w:val="24"/>
        </w:rPr>
        <w:t>Krishak</w:t>
      </w:r>
      <w:proofErr w:type="spellEnd"/>
      <w:r>
        <w:rPr>
          <w:color w:val="000000"/>
          <w:sz w:val="24"/>
          <w:szCs w:val="24"/>
        </w:rPr>
        <w:t xml:space="preserve"> group of </w:t>
      </w:r>
      <w:proofErr w:type="spellStart"/>
      <w:r>
        <w:rPr>
          <w:color w:val="000000"/>
          <w:sz w:val="24"/>
          <w:szCs w:val="24"/>
        </w:rPr>
        <w:t>Salgadhi</w:t>
      </w:r>
      <w:proofErr w:type="spellEnd"/>
      <w:r>
        <w:rPr>
          <w:color w:val="000000"/>
          <w:sz w:val="24"/>
          <w:szCs w:val="24"/>
        </w:rPr>
        <w:t xml:space="preserve"> village (</w:t>
      </w:r>
      <w:proofErr w:type="spellStart"/>
      <w:r>
        <w:rPr>
          <w:color w:val="000000"/>
          <w:sz w:val="24"/>
          <w:szCs w:val="24"/>
        </w:rPr>
        <w:t>Majuwa</w:t>
      </w:r>
      <w:proofErr w:type="spellEnd"/>
      <w:r>
        <w:rPr>
          <w:color w:val="000000"/>
          <w:sz w:val="24"/>
          <w:szCs w:val="24"/>
        </w:rPr>
        <w:t xml:space="preserve">) have not been in operation since July due to the HPC agitation. Meanwhile, the group is seeking new apprentices, and specialist training to weave nettle and hemp fibres that have been processed at the herb processing unit in </w:t>
      </w:r>
      <w:proofErr w:type="spellStart"/>
      <w:r>
        <w:rPr>
          <w:color w:val="000000"/>
          <w:sz w:val="24"/>
          <w:szCs w:val="24"/>
        </w:rPr>
        <w:t>Gurung</w:t>
      </w:r>
      <w:proofErr w:type="spellEnd"/>
      <w:r>
        <w:rPr>
          <w:color w:val="000000"/>
          <w:sz w:val="24"/>
          <w:szCs w:val="24"/>
        </w:rPr>
        <w:t xml:space="preserve"> </w:t>
      </w:r>
      <w:proofErr w:type="spellStart"/>
      <w:r>
        <w:rPr>
          <w:color w:val="000000"/>
          <w:sz w:val="24"/>
          <w:szCs w:val="24"/>
        </w:rPr>
        <w:t>Gaun</w:t>
      </w:r>
      <w:proofErr w:type="spellEnd"/>
      <w:r>
        <w:rPr>
          <w:color w:val="000000"/>
          <w:sz w:val="24"/>
          <w:szCs w:val="24"/>
        </w:rPr>
        <w:t xml:space="preserve">, using spinning wheels provided by HPC, and by villagers in their own homes. </w:t>
      </w:r>
    </w:p>
    <w:p w14:paraId="00939D7E" w14:textId="77777777" w:rsidR="00E114B1" w:rsidRDefault="00E114B1" w:rsidP="00E114B1">
      <w:pPr>
        <w:rPr>
          <w:rFonts w:ascii="Times" w:hAnsi="Times"/>
          <w:b/>
          <w:bCs/>
          <w:sz w:val="24"/>
          <w:szCs w:val="24"/>
        </w:rPr>
      </w:pPr>
    </w:p>
    <w:p w14:paraId="3A0D9F00" w14:textId="77777777" w:rsidR="00E114B1" w:rsidRPr="00B978F7" w:rsidRDefault="00E114B1" w:rsidP="00E114B1">
      <w:pPr>
        <w:rPr>
          <w:rFonts w:ascii="Times" w:hAnsi="Times"/>
          <w:b/>
          <w:bCs/>
          <w:sz w:val="24"/>
          <w:szCs w:val="24"/>
        </w:rPr>
      </w:pPr>
      <w:r w:rsidRPr="00B978F7">
        <w:rPr>
          <w:rFonts w:ascii="Times" w:hAnsi="Times"/>
          <w:b/>
          <w:bCs/>
          <w:sz w:val="24"/>
          <w:szCs w:val="24"/>
        </w:rPr>
        <w:t>Solar drier</w:t>
      </w:r>
    </w:p>
    <w:p w14:paraId="37998DA1" w14:textId="77777777" w:rsidR="00E114B1" w:rsidRPr="00B978F7" w:rsidRDefault="00E114B1" w:rsidP="00E114B1">
      <w:pPr>
        <w:rPr>
          <w:rFonts w:ascii="Times" w:hAnsi="Times"/>
          <w:bCs/>
          <w:sz w:val="24"/>
          <w:szCs w:val="24"/>
        </w:rPr>
      </w:pPr>
      <w:r w:rsidRPr="00B978F7">
        <w:rPr>
          <w:rFonts w:ascii="Times" w:hAnsi="Times"/>
          <w:bCs/>
          <w:sz w:val="24"/>
          <w:szCs w:val="24"/>
        </w:rPr>
        <w:t>Previously 8 solar driers had been made and</w:t>
      </w:r>
      <w:r>
        <w:rPr>
          <w:rFonts w:ascii="Times" w:hAnsi="Times"/>
          <w:bCs/>
          <w:sz w:val="24"/>
          <w:szCs w:val="24"/>
        </w:rPr>
        <w:t xml:space="preserve"> distributed in </w:t>
      </w:r>
      <w:proofErr w:type="spellStart"/>
      <w:r>
        <w:rPr>
          <w:rFonts w:ascii="Times" w:hAnsi="Times"/>
          <w:bCs/>
          <w:sz w:val="24"/>
          <w:szCs w:val="24"/>
        </w:rPr>
        <w:t>Surkhet</w:t>
      </w:r>
      <w:proofErr w:type="spellEnd"/>
      <w:r>
        <w:rPr>
          <w:rFonts w:ascii="Times" w:hAnsi="Times"/>
          <w:bCs/>
          <w:sz w:val="24"/>
          <w:szCs w:val="24"/>
        </w:rPr>
        <w:t xml:space="preserve"> and</w:t>
      </w:r>
      <w:r w:rsidRPr="00B978F7">
        <w:rPr>
          <w:rFonts w:ascii="Times" w:hAnsi="Times"/>
          <w:bCs/>
          <w:sz w:val="24"/>
          <w:szCs w:val="24"/>
        </w:rPr>
        <w:t xml:space="preserve"> </w:t>
      </w:r>
      <w:proofErr w:type="spellStart"/>
      <w:r w:rsidRPr="00B978F7">
        <w:rPr>
          <w:rFonts w:ascii="Times" w:hAnsi="Times"/>
          <w:bCs/>
          <w:sz w:val="24"/>
          <w:szCs w:val="24"/>
        </w:rPr>
        <w:t>Humla</w:t>
      </w:r>
      <w:proofErr w:type="spellEnd"/>
      <w:r w:rsidRPr="00B978F7">
        <w:rPr>
          <w:rFonts w:ascii="Times" w:hAnsi="Times"/>
          <w:bCs/>
          <w:sz w:val="24"/>
          <w:szCs w:val="24"/>
        </w:rPr>
        <w:t xml:space="preserve">. </w:t>
      </w:r>
      <w:r>
        <w:rPr>
          <w:rFonts w:ascii="Times" w:hAnsi="Times"/>
          <w:bCs/>
          <w:sz w:val="24"/>
          <w:szCs w:val="24"/>
        </w:rPr>
        <w:t>Further materials have been acquired to make up to 20 more driers.</w:t>
      </w:r>
    </w:p>
    <w:p w14:paraId="18DB3B7F" w14:textId="77777777" w:rsidR="00E114B1" w:rsidRPr="00B978F7" w:rsidRDefault="00E114B1" w:rsidP="00E114B1">
      <w:pPr>
        <w:rPr>
          <w:rFonts w:ascii="Times" w:hAnsi="Times"/>
          <w:bCs/>
          <w:sz w:val="24"/>
          <w:szCs w:val="24"/>
        </w:rPr>
      </w:pPr>
    </w:p>
    <w:p w14:paraId="2D864118" w14:textId="77777777" w:rsidR="00E114B1" w:rsidRDefault="00E114B1" w:rsidP="00E114B1">
      <w:pPr>
        <w:rPr>
          <w:rFonts w:ascii="Times" w:hAnsi="Times"/>
          <w:b/>
          <w:bCs/>
          <w:sz w:val="24"/>
          <w:szCs w:val="24"/>
        </w:rPr>
      </w:pPr>
      <w:r w:rsidRPr="00B978F7">
        <w:rPr>
          <w:rFonts w:ascii="Times" w:hAnsi="Times"/>
          <w:b/>
          <w:bCs/>
          <w:sz w:val="24"/>
          <w:szCs w:val="24"/>
        </w:rPr>
        <w:t xml:space="preserve">Apple drying </w:t>
      </w:r>
      <w:proofErr w:type="spellStart"/>
      <w:r w:rsidRPr="00B978F7">
        <w:rPr>
          <w:rFonts w:ascii="Times" w:hAnsi="Times"/>
          <w:b/>
          <w:bCs/>
          <w:sz w:val="24"/>
          <w:szCs w:val="24"/>
        </w:rPr>
        <w:t>Humla</w:t>
      </w:r>
      <w:proofErr w:type="spellEnd"/>
    </w:p>
    <w:p w14:paraId="127BF3EA" w14:textId="77777777" w:rsidR="00E114B1" w:rsidRPr="006A74A9" w:rsidRDefault="00E114B1" w:rsidP="00E114B1">
      <w:pPr>
        <w:rPr>
          <w:rFonts w:ascii="Times" w:hAnsi="Times"/>
          <w:bCs/>
          <w:sz w:val="24"/>
          <w:szCs w:val="24"/>
        </w:rPr>
      </w:pPr>
      <w:r w:rsidRPr="006A74A9">
        <w:rPr>
          <w:rFonts w:ascii="Times" w:hAnsi="Times"/>
          <w:bCs/>
          <w:sz w:val="24"/>
          <w:szCs w:val="24"/>
        </w:rPr>
        <w:t xml:space="preserve">Hand-operated machines to cut apples have been purchased and shipped to </w:t>
      </w:r>
      <w:proofErr w:type="spellStart"/>
      <w:r w:rsidRPr="006A74A9">
        <w:rPr>
          <w:rFonts w:ascii="Times" w:hAnsi="Times"/>
          <w:bCs/>
          <w:sz w:val="24"/>
          <w:szCs w:val="24"/>
        </w:rPr>
        <w:t>Humla</w:t>
      </w:r>
      <w:proofErr w:type="spellEnd"/>
      <w:r>
        <w:rPr>
          <w:rFonts w:ascii="Times" w:hAnsi="Times"/>
          <w:bCs/>
          <w:sz w:val="24"/>
          <w:szCs w:val="24"/>
        </w:rPr>
        <w:t>.</w:t>
      </w:r>
    </w:p>
    <w:p w14:paraId="38490258" w14:textId="77777777" w:rsidR="00E114B1" w:rsidRPr="007E13B7" w:rsidRDefault="00E114B1" w:rsidP="00E114B1">
      <w:pPr>
        <w:rPr>
          <w:rFonts w:ascii="Times" w:hAnsi="Times"/>
          <w:b/>
          <w:bCs/>
          <w:sz w:val="24"/>
          <w:szCs w:val="24"/>
        </w:rPr>
      </w:pPr>
    </w:p>
    <w:p w14:paraId="63EBB57F" w14:textId="77777777" w:rsidR="00E114B1" w:rsidRPr="00B978F7" w:rsidRDefault="00E114B1" w:rsidP="00E114B1">
      <w:pPr>
        <w:rPr>
          <w:rFonts w:ascii="Times" w:hAnsi="Times"/>
          <w:b/>
          <w:bCs/>
          <w:sz w:val="24"/>
          <w:szCs w:val="24"/>
        </w:rPr>
      </w:pPr>
      <w:r w:rsidRPr="00B978F7">
        <w:rPr>
          <w:rFonts w:ascii="Times" w:hAnsi="Times"/>
          <w:b/>
          <w:bCs/>
          <w:sz w:val="24"/>
          <w:szCs w:val="24"/>
        </w:rPr>
        <w:t>Juice/Jam making</w:t>
      </w:r>
    </w:p>
    <w:p w14:paraId="649EA692" w14:textId="77777777" w:rsidR="00E114B1" w:rsidRDefault="00E114B1" w:rsidP="00E114B1">
      <w:pPr>
        <w:rPr>
          <w:rFonts w:ascii="Times" w:hAnsi="Times"/>
          <w:bCs/>
          <w:sz w:val="24"/>
          <w:szCs w:val="24"/>
        </w:rPr>
      </w:pPr>
      <w:r>
        <w:rPr>
          <w:rFonts w:ascii="Times" w:hAnsi="Times"/>
          <w:bCs/>
          <w:sz w:val="24"/>
          <w:szCs w:val="24"/>
        </w:rPr>
        <w:t xml:space="preserve">A further 8 juicing machines have been purchased for </w:t>
      </w:r>
      <w:proofErr w:type="spellStart"/>
      <w:r>
        <w:rPr>
          <w:rFonts w:ascii="Times" w:hAnsi="Times"/>
          <w:bCs/>
          <w:sz w:val="24"/>
          <w:szCs w:val="24"/>
        </w:rPr>
        <w:t>Surkhet</w:t>
      </w:r>
      <w:proofErr w:type="spellEnd"/>
      <w:r>
        <w:rPr>
          <w:rFonts w:ascii="Times" w:hAnsi="Times"/>
          <w:bCs/>
          <w:sz w:val="24"/>
          <w:szCs w:val="24"/>
        </w:rPr>
        <w:t xml:space="preserve"> and </w:t>
      </w:r>
      <w:proofErr w:type="spellStart"/>
      <w:r>
        <w:rPr>
          <w:rFonts w:ascii="Times" w:hAnsi="Times"/>
          <w:bCs/>
          <w:sz w:val="24"/>
          <w:szCs w:val="24"/>
        </w:rPr>
        <w:t>Humla</w:t>
      </w:r>
      <w:proofErr w:type="spellEnd"/>
      <w:r>
        <w:rPr>
          <w:rFonts w:ascii="Times" w:hAnsi="Times"/>
          <w:bCs/>
          <w:sz w:val="24"/>
          <w:szCs w:val="24"/>
        </w:rPr>
        <w:t>.</w:t>
      </w:r>
    </w:p>
    <w:p w14:paraId="35691C49" w14:textId="77777777" w:rsidR="00E114B1" w:rsidRPr="00B978F7" w:rsidRDefault="00E114B1" w:rsidP="00E114B1">
      <w:pPr>
        <w:rPr>
          <w:rFonts w:ascii="Times" w:hAnsi="Times"/>
          <w:bCs/>
          <w:sz w:val="24"/>
          <w:szCs w:val="24"/>
        </w:rPr>
      </w:pPr>
    </w:p>
    <w:p w14:paraId="1C6EEFEB" w14:textId="77777777" w:rsidR="00E114B1" w:rsidRPr="00B978F7" w:rsidRDefault="00E114B1" w:rsidP="00E114B1">
      <w:pPr>
        <w:rPr>
          <w:rFonts w:ascii="Times" w:hAnsi="Times"/>
          <w:b/>
          <w:bCs/>
          <w:sz w:val="24"/>
          <w:szCs w:val="24"/>
        </w:rPr>
      </w:pPr>
      <w:r w:rsidRPr="00B978F7">
        <w:rPr>
          <w:rFonts w:ascii="Times" w:hAnsi="Times"/>
          <w:b/>
          <w:bCs/>
          <w:sz w:val="24"/>
          <w:szCs w:val="24"/>
        </w:rPr>
        <w:t>Biogas</w:t>
      </w:r>
    </w:p>
    <w:p w14:paraId="66F6C437" w14:textId="77777777" w:rsidR="00E114B1" w:rsidRDefault="00E114B1" w:rsidP="00E114B1">
      <w:pPr>
        <w:rPr>
          <w:rFonts w:ascii="Times" w:hAnsi="Times"/>
          <w:bCs/>
          <w:sz w:val="24"/>
          <w:szCs w:val="24"/>
        </w:rPr>
      </w:pPr>
      <w:r w:rsidRPr="007E13B7">
        <w:rPr>
          <w:rFonts w:ascii="Times" w:hAnsi="Times"/>
          <w:bCs/>
          <w:sz w:val="24"/>
          <w:szCs w:val="24"/>
        </w:rPr>
        <w:t xml:space="preserve">Two biogas units have been completed in </w:t>
      </w:r>
      <w:proofErr w:type="spellStart"/>
      <w:r w:rsidRPr="007E13B7">
        <w:rPr>
          <w:rFonts w:ascii="Times" w:hAnsi="Times"/>
          <w:bCs/>
          <w:sz w:val="24"/>
          <w:szCs w:val="24"/>
        </w:rPr>
        <w:t>Pakhapani</w:t>
      </w:r>
      <w:proofErr w:type="spellEnd"/>
      <w:r w:rsidRPr="007E13B7">
        <w:rPr>
          <w:rFonts w:ascii="Times" w:hAnsi="Times"/>
          <w:bCs/>
          <w:sz w:val="24"/>
          <w:szCs w:val="24"/>
        </w:rPr>
        <w:t xml:space="preserve"> and </w:t>
      </w:r>
      <w:proofErr w:type="spellStart"/>
      <w:r w:rsidRPr="007E13B7">
        <w:rPr>
          <w:rFonts w:ascii="Times" w:hAnsi="Times"/>
          <w:bCs/>
          <w:sz w:val="24"/>
          <w:szCs w:val="24"/>
        </w:rPr>
        <w:t>Neta</w:t>
      </w:r>
      <w:proofErr w:type="spellEnd"/>
      <w:r w:rsidRPr="007E13B7">
        <w:rPr>
          <w:rFonts w:ascii="Times" w:hAnsi="Times"/>
          <w:bCs/>
          <w:sz w:val="24"/>
          <w:szCs w:val="24"/>
        </w:rPr>
        <w:t xml:space="preserve"> villages</w:t>
      </w:r>
      <w:r>
        <w:rPr>
          <w:rFonts w:ascii="Times" w:hAnsi="Times"/>
          <w:bCs/>
          <w:sz w:val="24"/>
          <w:szCs w:val="24"/>
        </w:rPr>
        <w:t xml:space="preserve"> for 6 and 4cu.m respectively. HPC is further researching different methods to produce biogas cheaply, using water tanks and plumbing available from the bazaar.</w:t>
      </w:r>
    </w:p>
    <w:p w14:paraId="23D25483" w14:textId="77777777" w:rsidR="00E114B1" w:rsidRPr="007E13B7" w:rsidRDefault="00E114B1" w:rsidP="00E114B1">
      <w:pPr>
        <w:rPr>
          <w:rFonts w:ascii="Times" w:hAnsi="Times"/>
          <w:bCs/>
          <w:sz w:val="24"/>
          <w:szCs w:val="24"/>
        </w:rPr>
      </w:pPr>
    </w:p>
    <w:p w14:paraId="5700F9F5" w14:textId="77777777" w:rsidR="00E114B1" w:rsidRPr="00B978F7" w:rsidRDefault="00E114B1" w:rsidP="00E114B1">
      <w:pPr>
        <w:rPr>
          <w:rFonts w:ascii="Times" w:hAnsi="Times"/>
          <w:b/>
          <w:bCs/>
          <w:sz w:val="24"/>
          <w:szCs w:val="24"/>
        </w:rPr>
      </w:pPr>
      <w:r w:rsidRPr="00B978F7">
        <w:rPr>
          <w:rFonts w:ascii="Times" w:hAnsi="Times"/>
          <w:b/>
          <w:bCs/>
          <w:sz w:val="24"/>
          <w:szCs w:val="24"/>
        </w:rPr>
        <w:t>Solar electric</w:t>
      </w:r>
    </w:p>
    <w:p w14:paraId="5B821A12" w14:textId="77777777" w:rsidR="00E114B1" w:rsidRPr="00B978F7" w:rsidRDefault="00E114B1" w:rsidP="00E114B1">
      <w:pPr>
        <w:rPr>
          <w:rFonts w:ascii="Times" w:hAnsi="Times"/>
          <w:bCs/>
          <w:sz w:val="24"/>
          <w:szCs w:val="24"/>
        </w:rPr>
      </w:pPr>
      <w:r w:rsidRPr="00B978F7">
        <w:rPr>
          <w:rFonts w:ascii="Times" w:hAnsi="Times"/>
          <w:bCs/>
          <w:sz w:val="24"/>
          <w:szCs w:val="24"/>
        </w:rPr>
        <w:t xml:space="preserve">Further solar panels, batteries and lighting systems have been acquired and distributed to </w:t>
      </w:r>
      <w:r w:rsidRPr="00197F7D">
        <w:rPr>
          <w:rFonts w:ascii="Times" w:hAnsi="Times"/>
          <w:b/>
          <w:bCs/>
          <w:sz w:val="24"/>
          <w:szCs w:val="24"/>
        </w:rPr>
        <w:t>33 households</w:t>
      </w:r>
      <w:r w:rsidRPr="00B978F7">
        <w:rPr>
          <w:rFonts w:ascii="Times" w:hAnsi="Times"/>
          <w:bCs/>
          <w:sz w:val="24"/>
          <w:szCs w:val="24"/>
        </w:rPr>
        <w:t xml:space="preserve"> from 2 villages in </w:t>
      </w:r>
      <w:proofErr w:type="spellStart"/>
      <w:r w:rsidRPr="00B978F7">
        <w:rPr>
          <w:rFonts w:ascii="Times" w:hAnsi="Times"/>
          <w:bCs/>
          <w:sz w:val="24"/>
          <w:szCs w:val="24"/>
        </w:rPr>
        <w:t>Surkhet</w:t>
      </w:r>
      <w:proofErr w:type="spellEnd"/>
      <w:r w:rsidRPr="00B978F7">
        <w:rPr>
          <w:rFonts w:ascii="Times" w:hAnsi="Times"/>
          <w:bCs/>
          <w:sz w:val="24"/>
          <w:szCs w:val="24"/>
        </w:rPr>
        <w:t xml:space="preserve"> benefitting </w:t>
      </w:r>
      <w:r w:rsidRPr="00197F7D">
        <w:rPr>
          <w:rFonts w:ascii="Times" w:hAnsi="Times"/>
          <w:b/>
          <w:bCs/>
          <w:sz w:val="24"/>
          <w:szCs w:val="24"/>
        </w:rPr>
        <w:t>242 people (124 women, 118 men)</w:t>
      </w:r>
      <w:r>
        <w:rPr>
          <w:rFonts w:ascii="Times" w:hAnsi="Times"/>
          <w:bCs/>
          <w:sz w:val="24"/>
          <w:szCs w:val="24"/>
        </w:rPr>
        <w:t>.</w:t>
      </w:r>
    </w:p>
    <w:p w14:paraId="292F1E39" w14:textId="77777777" w:rsidR="00E114B1" w:rsidRPr="00B978F7" w:rsidRDefault="00E114B1" w:rsidP="00E114B1">
      <w:pPr>
        <w:rPr>
          <w:rFonts w:ascii="Times" w:hAnsi="Times"/>
          <w:bCs/>
          <w:sz w:val="24"/>
          <w:szCs w:val="24"/>
        </w:rPr>
      </w:pPr>
    </w:p>
    <w:p w14:paraId="0FA749F3" w14:textId="77777777" w:rsidR="00E114B1" w:rsidRPr="00B978F7" w:rsidRDefault="00E114B1" w:rsidP="00E114B1">
      <w:pPr>
        <w:rPr>
          <w:rFonts w:ascii="Times Roman" w:hAnsi="Times Roman"/>
          <w:b/>
          <w:color w:val="000000"/>
          <w:sz w:val="24"/>
          <w:szCs w:val="24"/>
        </w:rPr>
      </w:pPr>
      <w:r w:rsidRPr="00B978F7">
        <w:rPr>
          <w:rFonts w:ascii="Times Roman" w:hAnsi="Times Roman"/>
          <w:b/>
          <w:color w:val="000000"/>
          <w:sz w:val="24"/>
          <w:szCs w:val="24"/>
        </w:rPr>
        <w:t>Sugarcane Processing Machine</w:t>
      </w:r>
    </w:p>
    <w:p w14:paraId="1FCCAF91" w14:textId="77777777" w:rsidR="00E114B1" w:rsidRPr="00B978F7" w:rsidRDefault="00E114B1" w:rsidP="00E114B1">
      <w:pPr>
        <w:rPr>
          <w:rFonts w:ascii="Times Roman" w:hAnsi="Times Roman"/>
          <w:color w:val="000000"/>
          <w:sz w:val="24"/>
          <w:szCs w:val="24"/>
        </w:rPr>
      </w:pPr>
      <w:r>
        <w:rPr>
          <w:rFonts w:ascii="Times Roman" w:hAnsi="Times Roman"/>
          <w:color w:val="000000"/>
          <w:sz w:val="24"/>
          <w:szCs w:val="24"/>
        </w:rPr>
        <w:t>Two</w:t>
      </w:r>
      <w:r w:rsidRPr="00B978F7">
        <w:rPr>
          <w:rFonts w:ascii="Times Roman" w:hAnsi="Times Roman"/>
          <w:color w:val="000000"/>
          <w:sz w:val="24"/>
          <w:szCs w:val="24"/>
        </w:rPr>
        <w:t xml:space="preserve"> machine</w:t>
      </w:r>
      <w:r>
        <w:rPr>
          <w:rFonts w:ascii="Times Roman" w:hAnsi="Times Roman"/>
          <w:color w:val="000000"/>
          <w:sz w:val="24"/>
          <w:szCs w:val="24"/>
        </w:rPr>
        <w:t>s</w:t>
      </w:r>
      <w:r w:rsidRPr="00B978F7">
        <w:rPr>
          <w:rFonts w:ascii="Times Roman" w:hAnsi="Times Roman"/>
          <w:color w:val="000000"/>
          <w:sz w:val="24"/>
          <w:szCs w:val="24"/>
        </w:rPr>
        <w:t xml:space="preserve"> for crushing sugar cane to extract juice has been acquired and distributed to Shanti group of </w:t>
      </w:r>
      <w:proofErr w:type="spellStart"/>
      <w:r w:rsidRPr="00B978F7">
        <w:rPr>
          <w:rFonts w:ascii="Times Roman" w:hAnsi="Times Roman"/>
          <w:color w:val="000000"/>
          <w:sz w:val="24"/>
          <w:szCs w:val="24"/>
        </w:rPr>
        <w:t>Salkharka</w:t>
      </w:r>
      <w:proofErr w:type="spellEnd"/>
      <w:r w:rsidRPr="00B978F7">
        <w:rPr>
          <w:rFonts w:ascii="Times Roman" w:hAnsi="Times Roman"/>
          <w:color w:val="000000"/>
          <w:sz w:val="24"/>
          <w:szCs w:val="24"/>
        </w:rPr>
        <w:t>/</w:t>
      </w:r>
      <w:proofErr w:type="spellStart"/>
      <w:r w:rsidRPr="00B978F7">
        <w:rPr>
          <w:rFonts w:ascii="Times Roman" w:hAnsi="Times Roman"/>
          <w:color w:val="000000"/>
          <w:sz w:val="24"/>
          <w:szCs w:val="24"/>
        </w:rPr>
        <w:t>Bhalim</w:t>
      </w:r>
      <w:proofErr w:type="spellEnd"/>
      <w:r w:rsidRPr="00B978F7">
        <w:rPr>
          <w:rFonts w:ascii="Times Roman" w:hAnsi="Times Roman"/>
          <w:color w:val="000000"/>
          <w:sz w:val="24"/>
          <w:szCs w:val="24"/>
        </w:rPr>
        <w:t xml:space="preserve"> </w:t>
      </w:r>
      <w:r>
        <w:rPr>
          <w:rFonts w:ascii="Times Roman" w:hAnsi="Times Roman"/>
          <w:color w:val="000000"/>
          <w:sz w:val="24"/>
          <w:szCs w:val="24"/>
        </w:rPr>
        <w:t xml:space="preserve">and </w:t>
      </w:r>
      <w:proofErr w:type="spellStart"/>
      <w:r>
        <w:rPr>
          <w:rFonts w:ascii="Times Roman" w:hAnsi="Times Roman"/>
          <w:color w:val="000000"/>
          <w:sz w:val="24"/>
          <w:szCs w:val="24"/>
        </w:rPr>
        <w:t>Janachetana</w:t>
      </w:r>
      <w:proofErr w:type="spellEnd"/>
      <w:r>
        <w:rPr>
          <w:rFonts w:ascii="Times Roman" w:hAnsi="Times Roman"/>
          <w:color w:val="000000"/>
          <w:sz w:val="24"/>
          <w:szCs w:val="24"/>
        </w:rPr>
        <w:t xml:space="preserve"> Group of </w:t>
      </w:r>
      <w:proofErr w:type="spellStart"/>
      <w:r>
        <w:rPr>
          <w:rFonts w:ascii="Times Roman" w:hAnsi="Times Roman"/>
          <w:color w:val="000000"/>
          <w:sz w:val="24"/>
          <w:szCs w:val="24"/>
        </w:rPr>
        <w:t>Mavidanda</w:t>
      </w:r>
      <w:proofErr w:type="spellEnd"/>
      <w:r>
        <w:rPr>
          <w:rFonts w:ascii="Times Roman" w:hAnsi="Times Roman"/>
          <w:color w:val="000000"/>
          <w:sz w:val="24"/>
          <w:szCs w:val="24"/>
        </w:rPr>
        <w:t xml:space="preserve"> village, and are</w:t>
      </w:r>
      <w:r w:rsidRPr="00B978F7">
        <w:rPr>
          <w:rFonts w:ascii="Times Roman" w:hAnsi="Times Roman"/>
          <w:color w:val="000000"/>
          <w:sz w:val="24"/>
          <w:szCs w:val="24"/>
        </w:rPr>
        <w:t xml:space="preserve"> being used by farmers there.</w:t>
      </w:r>
    </w:p>
    <w:p w14:paraId="0A7821AD" w14:textId="77777777" w:rsidR="00E114B1" w:rsidRPr="00B978F7" w:rsidRDefault="00E114B1" w:rsidP="00E114B1">
      <w:pPr>
        <w:rPr>
          <w:rFonts w:ascii="Times Roman" w:hAnsi="Times Roman"/>
          <w:color w:val="000000"/>
          <w:sz w:val="24"/>
          <w:szCs w:val="24"/>
        </w:rPr>
      </w:pPr>
    </w:p>
    <w:p w14:paraId="3DB08EB6" w14:textId="77777777" w:rsidR="00E114B1" w:rsidRPr="00767565" w:rsidRDefault="00E114B1" w:rsidP="00E114B1">
      <w:pPr>
        <w:rPr>
          <w:rFonts w:ascii="Times Roman" w:hAnsi="Times Roman"/>
          <w:b/>
          <w:color w:val="000000"/>
          <w:sz w:val="24"/>
          <w:szCs w:val="24"/>
        </w:rPr>
      </w:pPr>
      <w:proofErr w:type="gramStart"/>
      <w:r w:rsidRPr="00767565">
        <w:rPr>
          <w:rFonts w:ascii="Times Roman" w:hAnsi="Times Roman"/>
          <w:b/>
          <w:color w:val="000000"/>
          <w:sz w:val="24"/>
          <w:szCs w:val="24"/>
        </w:rPr>
        <w:lastRenderedPageBreak/>
        <w:t>Cloth</w:t>
      </w:r>
      <w:proofErr w:type="gramEnd"/>
      <w:r w:rsidRPr="00767565">
        <w:rPr>
          <w:rFonts w:ascii="Times Roman" w:hAnsi="Times Roman"/>
          <w:b/>
          <w:color w:val="000000"/>
          <w:sz w:val="24"/>
          <w:szCs w:val="24"/>
        </w:rPr>
        <w:t xml:space="preserve"> recycling machine/training</w:t>
      </w:r>
    </w:p>
    <w:p w14:paraId="395FC40B" w14:textId="77777777" w:rsidR="00E114B1" w:rsidRDefault="00E114B1" w:rsidP="00E114B1">
      <w:pPr>
        <w:rPr>
          <w:rFonts w:ascii="Times Roman" w:hAnsi="Times Roman"/>
          <w:color w:val="000000"/>
          <w:sz w:val="24"/>
          <w:szCs w:val="24"/>
        </w:rPr>
      </w:pPr>
      <w:r>
        <w:rPr>
          <w:rFonts w:ascii="Times Roman" w:hAnsi="Times Roman"/>
          <w:color w:val="000000"/>
          <w:sz w:val="24"/>
          <w:szCs w:val="24"/>
        </w:rPr>
        <w:t xml:space="preserve">A machine for recycling old cloth has been acquired in </w:t>
      </w:r>
      <w:proofErr w:type="spellStart"/>
      <w:r>
        <w:rPr>
          <w:rFonts w:ascii="Times Roman" w:hAnsi="Times Roman"/>
          <w:color w:val="000000"/>
          <w:sz w:val="24"/>
          <w:szCs w:val="24"/>
        </w:rPr>
        <w:t>Surkhet</w:t>
      </w:r>
      <w:proofErr w:type="spellEnd"/>
      <w:r>
        <w:rPr>
          <w:rFonts w:ascii="Times Roman" w:hAnsi="Times Roman"/>
          <w:color w:val="000000"/>
          <w:sz w:val="24"/>
          <w:szCs w:val="24"/>
        </w:rPr>
        <w:t xml:space="preserve"> and technicians are now looking at how to integrate the machine with the existing integrated mill in </w:t>
      </w:r>
      <w:proofErr w:type="spellStart"/>
      <w:r>
        <w:rPr>
          <w:rFonts w:ascii="Times Roman" w:hAnsi="Times Roman"/>
          <w:color w:val="000000"/>
          <w:sz w:val="24"/>
          <w:szCs w:val="24"/>
        </w:rPr>
        <w:t>Pakhapani</w:t>
      </w:r>
      <w:proofErr w:type="spellEnd"/>
      <w:r>
        <w:rPr>
          <w:rFonts w:ascii="Times Roman" w:hAnsi="Times Roman"/>
          <w:color w:val="000000"/>
          <w:sz w:val="24"/>
          <w:szCs w:val="24"/>
        </w:rPr>
        <w:t xml:space="preserve"> so that it can run from </w:t>
      </w:r>
      <w:proofErr w:type="gramStart"/>
      <w:r>
        <w:rPr>
          <w:rFonts w:ascii="Times Roman" w:hAnsi="Times Roman"/>
          <w:color w:val="000000"/>
          <w:sz w:val="24"/>
          <w:szCs w:val="24"/>
        </w:rPr>
        <w:t>hydro-power</w:t>
      </w:r>
      <w:proofErr w:type="gramEnd"/>
      <w:r>
        <w:rPr>
          <w:rFonts w:ascii="Times Roman" w:hAnsi="Times Roman"/>
          <w:color w:val="000000"/>
          <w:sz w:val="24"/>
          <w:szCs w:val="24"/>
        </w:rPr>
        <w:t>. This program has been delayed by the agitation against HPC.</w:t>
      </w:r>
    </w:p>
    <w:p w14:paraId="29F0B15D" w14:textId="77777777" w:rsidR="00E114B1" w:rsidRPr="00FB7CE8" w:rsidRDefault="00E114B1" w:rsidP="00E114B1">
      <w:pPr>
        <w:rPr>
          <w:rFonts w:ascii="Times Roman" w:hAnsi="Times Roman"/>
          <w:color w:val="000000"/>
          <w:sz w:val="24"/>
          <w:szCs w:val="24"/>
        </w:rPr>
      </w:pPr>
    </w:p>
    <w:p w14:paraId="11D10EAF" w14:textId="77777777" w:rsidR="00E114B1" w:rsidRPr="007D6CB3" w:rsidRDefault="00E114B1" w:rsidP="00E114B1">
      <w:pPr>
        <w:rPr>
          <w:rFonts w:ascii="Times Roman" w:hAnsi="Times Roman"/>
          <w:b/>
          <w:color w:val="000000"/>
          <w:sz w:val="24"/>
          <w:szCs w:val="24"/>
        </w:rPr>
      </w:pPr>
      <w:r w:rsidRPr="007D6CB3">
        <w:rPr>
          <w:rFonts w:ascii="Times Roman" w:hAnsi="Times Roman"/>
          <w:b/>
          <w:color w:val="000000"/>
          <w:sz w:val="24"/>
          <w:szCs w:val="24"/>
        </w:rPr>
        <w:t>Community agro-vet centre operation</w:t>
      </w:r>
    </w:p>
    <w:p w14:paraId="1C2D1782" w14:textId="77777777" w:rsidR="00E114B1" w:rsidRDefault="00E114B1" w:rsidP="00E114B1">
      <w:pPr>
        <w:rPr>
          <w:rFonts w:ascii="Times Roman" w:hAnsi="Times Roman"/>
          <w:color w:val="000000"/>
          <w:sz w:val="24"/>
          <w:szCs w:val="24"/>
        </w:rPr>
      </w:pPr>
      <w:r>
        <w:rPr>
          <w:rFonts w:ascii="Times Roman" w:hAnsi="Times Roman"/>
          <w:color w:val="000000"/>
          <w:sz w:val="24"/>
          <w:szCs w:val="24"/>
        </w:rPr>
        <w:t>This program aims to set up a village-based centre for livestock treatment, providing tools and equipment locally and run by local co-operatives. Farmers will buy their services and materials to enable re-stocking and sustainable operation of the centre. Currently a site has been chosen and village group members are mobilising to build the centre, while HPC has started procurement of veterinary materials. This program has been delayed by the agitation against HPC.</w:t>
      </w:r>
    </w:p>
    <w:p w14:paraId="08EB9818" w14:textId="77777777" w:rsidR="00E114B1" w:rsidRPr="00FB7CE8" w:rsidRDefault="00E114B1" w:rsidP="00E114B1">
      <w:pPr>
        <w:rPr>
          <w:rFonts w:ascii="Times Roman" w:hAnsi="Times Roman"/>
          <w:color w:val="000000"/>
          <w:sz w:val="24"/>
          <w:szCs w:val="24"/>
        </w:rPr>
      </w:pPr>
    </w:p>
    <w:p w14:paraId="5136773B" w14:textId="77777777" w:rsidR="00E114B1" w:rsidRPr="00DC7258" w:rsidRDefault="00E114B1" w:rsidP="00E114B1">
      <w:pPr>
        <w:rPr>
          <w:rFonts w:ascii="Times Roman" w:hAnsi="Times Roman"/>
          <w:b/>
          <w:color w:val="000000"/>
          <w:sz w:val="24"/>
          <w:szCs w:val="24"/>
        </w:rPr>
      </w:pPr>
      <w:r>
        <w:rPr>
          <w:rFonts w:ascii="Times Roman" w:hAnsi="Times Roman"/>
          <w:b/>
          <w:color w:val="000000"/>
          <w:sz w:val="24"/>
          <w:szCs w:val="24"/>
        </w:rPr>
        <w:t>Farm Produce and Distribution C</w:t>
      </w:r>
      <w:r w:rsidRPr="00DC7258">
        <w:rPr>
          <w:rFonts w:ascii="Times Roman" w:hAnsi="Times Roman"/>
          <w:b/>
          <w:color w:val="000000"/>
          <w:sz w:val="24"/>
          <w:szCs w:val="24"/>
        </w:rPr>
        <w:t>entre</w:t>
      </w:r>
    </w:p>
    <w:p w14:paraId="3188FA36" w14:textId="77777777" w:rsidR="00E114B1" w:rsidRDefault="00E114B1" w:rsidP="00E114B1">
      <w:pPr>
        <w:rPr>
          <w:rFonts w:ascii="Times Roman" w:hAnsi="Times Roman"/>
          <w:color w:val="000000"/>
          <w:sz w:val="24"/>
          <w:szCs w:val="24"/>
        </w:rPr>
      </w:pPr>
      <w:r>
        <w:rPr>
          <w:rFonts w:ascii="Times Roman" w:hAnsi="Times Roman"/>
          <w:color w:val="000000"/>
          <w:sz w:val="24"/>
          <w:szCs w:val="24"/>
        </w:rPr>
        <w:t>This activity aims to set up a centre to collect farm produce for marketing either locally or to entrepreneurs that will take for sale in local markets (</w:t>
      </w:r>
      <w:proofErr w:type="spellStart"/>
      <w:r>
        <w:rPr>
          <w:rFonts w:ascii="Times Roman" w:hAnsi="Times Roman"/>
          <w:color w:val="000000"/>
          <w:sz w:val="24"/>
          <w:szCs w:val="24"/>
        </w:rPr>
        <w:t>Dashratpur</w:t>
      </w:r>
      <w:proofErr w:type="spellEnd"/>
      <w:r>
        <w:rPr>
          <w:rFonts w:ascii="Times Roman" w:hAnsi="Times Roman"/>
          <w:color w:val="000000"/>
          <w:sz w:val="24"/>
          <w:szCs w:val="24"/>
        </w:rPr>
        <w:t xml:space="preserve">, </w:t>
      </w:r>
      <w:proofErr w:type="spellStart"/>
      <w:r>
        <w:rPr>
          <w:rFonts w:ascii="Times Roman" w:hAnsi="Times Roman"/>
          <w:color w:val="000000"/>
          <w:sz w:val="24"/>
          <w:szCs w:val="24"/>
        </w:rPr>
        <w:t>Ramghat</w:t>
      </w:r>
      <w:proofErr w:type="spellEnd"/>
      <w:r>
        <w:rPr>
          <w:rFonts w:ascii="Times Roman" w:hAnsi="Times Roman"/>
          <w:color w:val="000000"/>
          <w:sz w:val="24"/>
          <w:szCs w:val="24"/>
        </w:rPr>
        <w:t xml:space="preserve">, </w:t>
      </w:r>
      <w:proofErr w:type="spellStart"/>
      <w:r>
        <w:rPr>
          <w:rFonts w:ascii="Times Roman" w:hAnsi="Times Roman"/>
          <w:color w:val="000000"/>
          <w:sz w:val="24"/>
          <w:szCs w:val="24"/>
        </w:rPr>
        <w:t>Chinchu</w:t>
      </w:r>
      <w:proofErr w:type="spellEnd"/>
      <w:r>
        <w:rPr>
          <w:rFonts w:ascii="Times Roman" w:hAnsi="Times Roman"/>
          <w:color w:val="000000"/>
          <w:sz w:val="24"/>
          <w:szCs w:val="24"/>
        </w:rPr>
        <w:t xml:space="preserve">, </w:t>
      </w:r>
      <w:proofErr w:type="spellStart"/>
      <w:r>
        <w:rPr>
          <w:rFonts w:ascii="Times Roman" w:hAnsi="Times Roman"/>
          <w:color w:val="000000"/>
          <w:sz w:val="24"/>
          <w:szCs w:val="24"/>
        </w:rPr>
        <w:t>Birendranagar</w:t>
      </w:r>
      <w:proofErr w:type="spellEnd"/>
      <w:r>
        <w:rPr>
          <w:rFonts w:ascii="Times Roman" w:hAnsi="Times Roman"/>
          <w:color w:val="000000"/>
          <w:sz w:val="24"/>
          <w:szCs w:val="24"/>
        </w:rPr>
        <w:t>, etc.). Produce will include vegetables, fruits, herbs, vegetable oils and handicrafts where possible produced by village group members. The Centre will be run under a co-operative structure, and is currently in the planning and design stage with village groups. This program has been delayed by the agitation against HPC.</w:t>
      </w:r>
    </w:p>
    <w:p w14:paraId="6EF3B30B" w14:textId="77777777" w:rsidR="00E114B1" w:rsidRPr="00B978F7" w:rsidRDefault="00E114B1" w:rsidP="00E114B1">
      <w:pPr>
        <w:rPr>
          <w:rFonts w:ascii="Times Roman" w:hAnsi="Times Roman"/>
          <w:color w:val="000000"/>
          <w:sz w:val="24"/>
          <w:szCs w:val="24"/>
        </w:rPr>
      </w:pPr>
    </w:p>
    <w:p w14:paraId="1628AD80" w14:textId="77777777" w:rsidR="00E114B1" w:rsidRPr="00B978F7" w:rsidRDefault="00E114B1" w:rsidP="00E114B1">
      <w:pPr>
        <w:rPr>
          <w:rFonts w:ascii="Times Roman" w:hAnsi="Times Roman"/>
          <w:b/>
          <w:color w:val="000000"/>
          <w:sz w:val="24"/>
          <w:szCs w:val="24"/>
        </w:rPr>
      </w:pPr>
      <w:r w:rsidRPr="00B978F7">
        <w:rPr>
          <w:rFonts w:ascii="Times Roman" w:hAnsi="Times Roman"/>
          <w:b/>
          <w:color w:val="000000"/>
          <w:sz w:val="24"/>
          <w:szCs w:val="24"/>
        </w:rPr>
        <w:t>Farm tools community sales centre</w:t>
      </w:r>
    </w:p>
    <w:p w14:paraId="3194CEC2" w14:textId="77777777" w:rsidR="00E114B1" w:rsidRPr="00B978F7" w:rsidRDefault="00E114B1" w:rsidP="00E114B1">
      <w:pPr>
        <w:rPr>
          <w:rFonts w:ascii="Times Roman" w:hAnsi="Times Roman"/>
          <w:color w:val="000000"/>
          <w:sz w:val="24"/>
          <w:szCs w:val="24"/>
        </w:rPr>
      </w:pPr>
      <w:r w:rsidRPr="00B978F7">
        <w:rPr>
          <w:rFonts w:ascii="Times Roman" w:hAnsi="Times Roman"/>
          <w:color w:val="000000"/>
          <w:sz w:val="24"/>
          <w:szCs w:val="24"/>
        </w:rPr>
        <w:t xml:space="preserve">Farm tools have been purchased and </w:t>
      </w:r>
      <w:r>
        <w:rPr>
          <w:rFonts w:ascii="Times Roman" w:hAnsi="Times Roman"/>
          <w:color w:val="000000"/>
          <w:sz w:val="24"/>
          <w:szCs w:val="24"/>
        </w:rPr>
        <w:t>sales/distribution has started</w:t>
      </w:r>
      <w:r w:rsidRPr="00B978F7">
        <w:rPr>
          <w:rFonts w:ascii="Times Roman" w:hAnsi="Times Roman"/>
          <w:color w:val="000000"/>
          <w:sz w:val="24"/>
          <w:szCs w:val="24"/>
        </w:rPr>
        <w:t xml:space="preserve"> from the centre in </w:t>
      </w:r>
      <w:proofErr w:type="spellStart"/>
      <w:r w:rsidRPr="00B978F7">
        <w:rPr>
          <w:rFonts w:ascii="Times Roman" w:hAnsi="Times Roman"/>
          <w:color w:val="000000"/>
          <w:sz w:val="24"/>
          <w:szCs w:val="24"/>
        </w:rPr>
        <w:t>Gurung</w:t>
      </w:r>
      <w:proofErr w:type="spellEnd"/>
      <w:r w:rsidRPr="00B978F7">
        <w:rPr>
          <w:rFonts w:ascii="Times Roman" w:hAnsi="Times Roman"/>
          <w:color w:val="000000"/>
          <w:sz w:val="24"/>
          <w:szCs w:val="24"/>
        </w:rPr>
        <w:t xml:space="preserve"> </w:t>
      </w:r>
      <w:proofErr w:type="spellStart"/>
      <w:r w:rsidRPr="00B978F7">
        <w:rPr>
          <w:rFonts w:ascii="Times Roman" w:hAnsi="Times Roman"/>
          <w:color w:val="000000"/>
          <w:sz w:val="24"/>
          <w:szCs w:val="24"/>
        </w:rPr>
        <w:t>Gaun</w:t>
      </w:r>
      <w:proofErr w:type="spellEnd"/>
      <w:r w:rsidRPr="00B978F7">
        <w:rPr>
          <w:rFonts w:ascii="Times Roman" w:hAnsi="Times Roman"/>
          <w:color w:val="000000"/>
          <w:sz w:val="24"/>
          <w:szCs w:val="24"/>
        </w:rPr>
        <w:t xml:space="preserve">. </w:t>
      </w:r>
      <w:proofErr w:type="gramStart"/>
      <w:r w:rsidRPr="00B978F7">
        <w:rPr>
          <w:rFonts w:ascii="Times Roman" w:hAnsi="Times Roman"/>
          <w:color w:val="000000"/>
          <w:sz w:val="24"/>
          <w:szCs w:val="24"/>
        </w:rPr>
        <w:t>through</w:t>
      </w:r>
      <w:proofErr w:type="gramEnd"/>
      <w:r w:rsidRPr="00B978F7">
        <w:rPr>
          <w:rFonts w:ascii="Times Roman" w:hAnsi="Times Roman"/>
          <w:color w:val="000000"/>
          <w:sz w:val="24"/>
          <w:szCs w:val="24"/>
        </w:rPr>
        <w:t xml:space="preserve"> sale,</w:t>
      </w:r>
      <w:r>
        <w:rPr>
          <w:rFonts w:ascii="Times Roman" w:hAnsi="Times Roman"/>
          <w:color w:val="000000"/>
          <w:sz w:val="24"/>
          <w:szCs w:val="24"/>
        </w:rPr>
        <w:t xml:space="preserve"> and</w:t>
      </w:r>
      <w:r w:rsidRPr="00B978F7">
        <w:rPr>
          <w:rFonts w:ascii="Times Roman" w:hAnsi="Times Roman"/>
          <w:color w:val="000000"/>
          <w:sz w:val="24"/>
          <w:szCs w:val="24"/>
        </w:rPr>
        <w:t xml:space="preserve"> income generated for re-purchase</w:t>
      </w:r>
      <w:r>
        <w:rPr>
          <w:rFonts w:ascii="Times Roman" w:hAnsi="Times Roman"/>
          <w:color w:val="000000"/>
          <w:sz w:val="24"/>
          <w:szCs w:val="24"/>
        </w:rPr>
        <w:t xml:space="preserve"> of materials</w:t>
      </w:r>
      <w:r w:rsidRPr="00B978F7">
        <w:rPr>
          <w:rFonts w:ascii="Times Roman" w:hAnsi="Times Roman"/>
          <w:color w:val="000000"/>
          <w:sz w:val="24"/>
          <w:szCs w:val="24"/>
        </w:rPr>
        <w:t>. The centre is opened 1 day per week</w:t>
      </w:r>
      <w:r>
        <w:rPr>
          <w:rFonts w:ascii="Times Roman" w:hAnsi="Times Roman"/>
          <w:color w:val="000000"/>
          <w:sz w:val="24"/>
          <w:szCs w:val="24"/>
        </w:rPr>
        <w:t>,</w:t>
      </w:r>
      <w:r w:rsidRPr="00B978F7">
        <w:rPr>
          <w:rFonts w:ascii="Times Roman" w:hAnsi="Times Roman"/>
          <w:color w:val="000000"/>
          <w:sz w:val="24"/>
          <w:szCs w:val="24"/>
        </w:rPr>
        <w:t xml:space="preserve"> when farmers are able to purchase farm tools, such as picks, spades and other digging implements, pipe, sprinklers, pruning saws, secateurs, files, sharpening stones, raw iron, seed containers, nails</w:t>
      </w:r>
      <w:r>
        <w:rPr>
          <w:rFonts w:ascii="Times Roman" w:hAnsi="Times Roman"/>
          <w:color w:val="000000"/>
          <w:sz w:val="24"/>
          <w:szCs w:val="24"/>
        </w:rPr>
        <w:t>, etc</w:t>
      </w:r>
      <w:r w:rsidRPr="00B978F7">
        <w:rPr>
          <w:rFonts w:ascii="Times Roman" w:hAnsi="Times Roman"/>
          <w:color w:val="000000"/>
          <w:sz w:val="24"/>
          <w:szCs w:val="24"/>
        </w:rPr>
        <w:t>. Local blacksmiths that have taken HPC’s blacksmiths’ training are able to buy raw iron there to fashion into tools for sale.</w:t>
      </w:r>
    </w:p>
    <w:p w14:paraId="34CCB85A" w14:textId="77777777" w:rsidR="00E114B1" w:rsidRDefault="00E114B1" w:rsidP="00E114B1">
      <w:pPr>
        <w:rPr>
          <w:rFonts w:ascii="Times Roman" w:hAnsi="Times Roman"/>
          <w:color w:val="000000"/>
          <w:sz w:val="24"/>
          <w:szCs w:val="24"/>
        </w:rPr>
      </w:pPr>
    </w:p>
    <w:p w14:paraId="2CC9204D" w14:textId="77777777" w:rsidR="00E114B1" w:rsidRPr="00000DEE" w:rsidRDefault="00E114B1" w:rsidP="00E114B1">
      <w:pPr>
        <w:rPr>
          <w:rFonts w:ascii="Times Roman" w:hAnsi="Times Roman"/>
          <w:b/>
          <w:color w:val="000000"/>
          <w:sz w:val="24"/>
          <w:szCs w:val="24"/>
        </w:rPr>
      </w:pPr>
      <w:r w:rsidRPr="00000DEE">
        <w:rPr>
          <w:rFonts w:ascii="Times Roman" w:hAnsi="Times Roman"/>
          <w:b/>
          <w:color w:val="000000"/>
          <w:sz w:val="24"/>
          <w:szCs w:val="24"/>
        </w:rPr>
        <w:t>Vegetable Production Partnership</w:t>
      </w:r>
    </w:p>
    <w:p w14:paraId="3AE8E804" w14:textId="77777777" w:rsidR="00E114B1" w:rsidRPr="00FB7CE8" w:rsidRDefault="00E114B1" w:rsidP="00E114B1">
      <w:pPr>
        <w:rPr>
          <w:rFonts w:ascii="Times Roman" w:hAnsi="Times Roman"/>
          <w:color w:val="000000"/>
          <w:sz w:val="24"/>
          <w:szCs w:val="24"/>
        </w:rPr>
      </w:pPr>
      <w:r>
        <w:rPr>
          <w:rFonts w:ascii="Times Roman" w:hAnsi="Times Roman"/>
          <w:color w:val="000000"/>
          <w:sz w:val="24"/>
          <w:szCs w:val="24"/>
        </w:rPr>
        <w:t>This activity aims to coordinate vegetable growing with 30 households from disadvantaged groups in HPC’s working areas, enabling them to produce vegetables that will enhance their diets as a priority and further be able to be sold through the Farm Produce and Distribution Centre described above or privately by the grower. The program is currently in the planning and design stage with village groups. This program has been delayed by the agitation against HPC.</w:t>
      </w:r>
    </w:p>
    <w:p w14:paraId="1419A438" w14:textId="77777777" w:rsidR="00E114B1" w:rsidRPr="00FB7CE8" w:rsidRDefault="00E114B1" w:rsidP="00E114B1">
      <w:pPr>
        <w:rPr>
          <w:rFonts w:ascii="Times Roman" w:hAnsi="Times Roman"/>
          <w:color w:val="000000"/>
          <w:sz w:val="24"/>
          <w:szCs w:val="24"/>
        </w:rPr>
      </w:pPr>
    </w:p>
    <w:p w14:paraId="36BDA5C0" w14:textId="77777777" w:rsidR="00E114B1" w:rsidRPr="00405397" w:rsidRDefault="00E114B1" w:rsidP="00E114B1">
      <w:pPr>
        <w:rPr>
          <w:rFonts w:ascii="Times Roman" w:hAnsi="Times Roman"/>
          <w:b/>
          <w:color w:val="000000"/>
          <w:sz w:val="24"/>
          <w:szCs w:val="24"/>
        </w:rPr>
      </w:pPr>
      <w:r w:rsidRPr="00405397">
        <w:rPr>
          <w:rFonts w:ascii="Times Roman" w:hAnsi="Times Roman"/>
          <w:b/>
          <w:color w:val="000000"/>
          <w:sz w:val="24"/>
          <w:szCs w:val="24"/>
        </w:rPr>
        <w:t>Local chicken rearing partnership</w:t>
      </w:r>
    </w:p>
    <w:p w14:paraId="248C9370" w14:textId="77777777" w:rsidR="00E114B1" w:rsidRPr="00FB7CE8" w:rsidRDefault="00E114B1" w:rsidP="00E114B1">
      <w:pPr>
        <w:rPr>
          <w:rFonts w:ascii="Times Roman" w:hAnsi="Times Roman"/>
          <w:color w:val="000000"/>
          <w:sz w:val="24"/>
          <w:szCs w:val="24"/>
        </w:rPr>
      </w:pPr>
      <w:r>
        <w:rPr>
          <w:rFonts w:ascii="Times Roman" w:hAnsi="Times Roman"/>
          <w:color w:val="000000"/>
          <w:sz w:val="24"/>
          <w:szCs w:val="24"/>
        </w:rPr>
        <w:t>This activity is similar to the Vegetable Production Partnership but involving rearing of local varieties of chicken with 12 households from particularly disadvantaged/poor farmers. The program is currently in the planning and design stage with village groups, but has been delayed by the agitation against HPC.</w:t>
      </w:r>
    </w:p>
    <w:p w14:paraId="4000FD9D" w14:textId="77777777" w:rsidR="00E114B1" w:rsidRPr="00B978F7" w:rsidRDefault="00E114B1" w:rsidP="00E114B1">
      <w:pPr>
        <w:rPr>
          <w:rFonts w:ascii="Times Roman" w:hAnsi="Times Roman"/>
          <w:color w:val="000000"/>
          <w:sz w:val="24"/>
          <w:szCs w:val="24"/>
        </w:rPr>
      </w:pPr>
    </w:p>
    <w:p w14:paraId="010E4648" w14:textId="77777777" w:rsidR="00E114B1" w:rsidRPr="006A74A9" w:rsidRDefault="00E114B1" w:rsidP="00E114B1">
      <w:pPr>
        <w:rPr>
          <w:rFonts w:ascii="Times Roman" w:hAnsi="Times Roman"/>
          <w:b/>
          <w:color w:val="000000"/>
          <w:sz w:val="24"/>
          <w:szCs w:val="24"/>
        </w:rPr>
      </w:pPr>
      <w:r w:rsidRPr="006A74A9">
        <w:rPr>
          <w:rFonts w:ascii="Times Roman" w:hAnsi="Times Roman"/>
          <w:b/>
          <w:color w:val="000000"/>
          <w:sz w:val="24"/>
          <w:szCs w:val="24"/>
        </w:rPr>
        <w:t>Radio permaculture program: preparation &amp; studio fees.</w:t>
      </w:r>
    </w:p>
    <w:p w14:paraId="1BAAEE42" w14:textId="77777777" w:rsidR="00E114B1" w:rsidRPr="00B978F7" w:rsidRDefault="00E114B1" w:rsidP="00E114B1">
      <w:pPr>
        <w:rPr>
          <w:rFonts w:ascii="Times Roman" w:hAnsi="Times Roman"/>
          <w:color w:val="000000"/>
          <w:sz w:val="24"/>
          <w:szCs w:val="24"/>
        </w:rPr>
      </w:pPr>
      <w:r>
        <w:rPr>
          <w:rFonts w:ascii="Times Roman" w:hAnsi="Times Roman"/>
          <w:color w:val="000000"/>
          <w:sz w:val="24"/>
          <w:szCs w:val="24"/>
        </w:rPr>
        <w:t xml:space="preserve">This activity aims to produce permaculture and project-related material for broadcast over local radio in </w:t>
      </w:r>
      <w:proofErr w:type="spellStart"/>
      <w:r>
        <w:rPr>
          <w:rFonts w:ascii="Times Roman" w:hAnsi="Times Roman"/>
          <w:color w:val="000000"/>
          <w:sz w:val="24"/>
          <w:szCs w:val="24"/>
        </w:rPr>
        <w:t>Surkhet</w:t>
      </w:r>
      <w:proofErr w:type="spellEnd"/>
      <w:r>
        <w:rPr>
          <w:rFonts w:ascii="Times Roman" w:hAnsi="Times Roman"/>
          <w:color w:val="000000"/>
          <w:sz w:val="24"/>
          <w:szCs w:val="24"/>
        </w:rPr>
        <w:t xml:space="preserve"> and </w:t>
      </w:r>
      <w:proofErr w:type="spellStart"/>
      <w:r>
        <w:rPr>
          <w:rFonts w:ascii="Times Roman" w:hAnsi="Times Roman"/>
          <w:color w:val="000000"/>
          <w:sz w:val="24"/>
          <w:szCs w:val="24"/>
        </w:rPr>
        <w:t>Humla</w:t>
      </w:r>
      <w:proofErr w:type="spellEnd"/>
      <w:r>
        <w:rPr>
          <w:rFonts w:ascii="Times Roman" w:hAnsi="Times Roman"/>
          <w:color w:val="000000"/>
          <w:sz w:val="24"/>
          <w:szCs w:val="24"/>
        </w:rPr>
        <w:t>. This program has been delayed by the agitation against HPC.</w:t>
      </w:r>
    </w:p>
    <w:p w14:paraId="07831300" w14:textId="77777777" w:rsidR="00E114B1" w:rsidRPr="00B978F7" w:rsidRDefault="00E114B1" w:rsidP="00E114B1">
      <w:pPr>
        <w:rPr>
          <w:rFonts w:ascii="Times Roman" w:hAnsi="Times Roman"/>
          <w:color w:val="000000"/>
          <w:sz w:val="24"/>
          <w:szCs w:val="24"/>
        </w:rPr>
      </w:pPr>
    </w:p>
    <w:p w14:paraId="4A7CAEBE" w14:textId="77777777" w:rsidR="00E114B1" w:rsidRPr="00406B8C" w:rsidRDefault="00E114B1" w:rsidP="00E114B1">
      <w:pPr>
        <w:rPr>
          <w:rFonts w:ascii="Times Roman" w:hAnsi="Times Roman"/>
          <w:b/>
          <w:color w:val="000000"/>
          <w:sz w:val="24"/>
          <w:szCs w:val="24"/>
        </w:rPr>
      </w:pPr>
      <w:r w:rsidRPr="00406B8C">
        <w:rPr>
          <w:rFonts w:ascii="Times Roman" w:hAnsi="Times Roman"/>
          <w:b/>
          <w:color w:val="000000"/>
          <w:sz w:val="24"/>
          <w:szCs w:val="24"/>
        </w:rPr>
        <w:t>Sewing training</w:t>
      </w:r>
    </w:p>
    <w:p w14:paraId="2C489903" w14:textId="77777777" w:rsidR="00E114B1" w:rsidRDefault="00E114B1" w:rsidP="00E114B1">
      <w:pPr>
        <w:rPr>
          <w:rFonts w:ascii="Times Roman" w:hAnsi="Times Roman"/>
          <w:color w:val="000000"/>
          <w:sz w:val="24"/>
          <w:szCs w:val="24"/>
        </w:rPr>
      </w:pPr>
      <w:r>
        <w:rPr>
          <w:rFonts w:ascii="Times Roman" w:hAnsi="Times Roman"/>
          <w:color w:val="000000"/>
          <w:sz w:val="24"/>
          <w:szCs w:val="24"/>
        </w:rPr>
        <w:t xml:space="preserve">Started in the previous reporting period, 3 persons (2 women and 1 man) from </w:t>
      </w:r>
      <w:proofErr w:type="spellStart"/>
      <w:r>
        <w:rPr>
          <w:rFonts w:ascii="Times Roman" w:hAnsi="Times Roman"/>
          <w:color w:val="000000"/>
          <w:sz w:val="24"/>
          <w:szCs w:val="24"/>
        </w:rPr>
        <w:t>Humla</w:t>
      </w:r>
      <w:proofErr w:type="spellEnd"/>
      <w:r>
        <w:rPr>
          <w:rFonts w:ascii="Times Roman" w:hAnsi="Times Roman"/>
          <w:color w:val="000000"/>
          <w:sz w:val="24"/>
          <w:szCs w:val="24"/>
        </w:rPr>
        <w:t xml:space="preserve"> have now completed this training and have started sewing work in their local communities.</w:t>
      </w:r>
      <w:r w:rsidRPr="00C90B5D">
        <w:rPr>
          <w:sz w:val="24"/>
          <w:szCs w:val="24"/>
        </w:rPr>
        <w:t xml:space="preserve"> This was done in partnership from the district handicraft office, </w:t>
      </w:r>
      <w:proofErr w:type="gramStart"/>
      <w:r w:rsidRPr="00C90B5D">
        <w:rPr>
          <w:sz w:val="24"/>
          <w:szCs w:val="24"/>
        </w:rPr>
        <w:t>who</w:t>
      </w:r>
      <w:proofErr w:type="gramEnd"/>
      <w:r w:rsidRPr="00C90B5D">
        <w:rPr>
          <w:sz w:val="24"/>
          <w:szCs w:val="24"/>
        </w:rPr>
        <w:t xml:space="preserve"> paid for the trainer’s fees</w:t>
      </w:r>
      <w:r>
        <w:rPr>
          <w:sz w:val="24"/>
          <w:szCs w:val="24"/>
        </w:rPr>
        <w:t xml:space="preserve"> in the village of </w:t>
      </w:r>
      <w:proofErr w:type="spellStart"/>
      <w:r>
        <w:rPr>
          <w:sz w:val="24"/>
          <w:szCs w:val="24"/>
        </w:rPr>
        <w:t>Dalitbada</w:t>
      </w:r>
      <w:proofErr w:type="spellEnd"/>
      <w:r w:rsidRPr="00C90B5D">
        <w:rPr>
          <w:sz w:val="24"/>
          <w:szCs w:val="24"/>
        </w:rPr>
        <w:t>. HP</w:t>
      </w:r>
      <w:r>
        <w:rPr>
          <w:sz w:val="24"/>
          <w:szCs w:val="24"/>
        </w:rPr>
        <w:t>C provided training costs for the 3</w:t>
      </w:r>
      <w:r w:rsidRPr="00C90B5D">
        <w:rPr>
          <w:sz w:val="24"/>
          <w:szCs w:val="24"/>
        </w:rPr>
        <w:t xml:space="preserve"> sewing machine</w:t>
      </w:r>
      <w:r>
        <w:rPr>
          <w:sz w:val="24"/>
          <w:szCs w:val="24"/>
        </w:rPr>
        <w:t>s provided to trainees</w:t>
      </w:r>
      <w:r w:rsidRPr="00C90B5D">
        <w:rPr>
          <w:sz w:val="24"/>
          <w:szCs w:val="24"/>
        </w:rPr>
        <w:t>.</w:t>
      </w:r>
    </w:p>
    <w:p w14:paraId="7822CC1F" w14:textId="77777777" w:rsidR="00E114B1" w:rsidRPr="00B978F7" w:rsidRDefault="00E114B1" w:rsidP="00E114B1">
      <w:pPr>
        <w:rPr>
          <w:rFonts w:ascii="Times Roman" w:hAnsi="Times Roman"/>
          <w:color w:val="000000"/>
          <w:sz w:val="24"/>
          <w:szCs w:val="24"/>
        </w:rPr>
      </w:pPr>
    </w:p>
    <w:p w14:paraId="69FDBEC4" w14:textId="77777777" w:rsidR="00E114B1" w:rsidRPr="00EF4A2E" w:rsidRDefault="00E114B1" w:rsidP="00E114B1">
      <w:pPr>
        <w:rPr>
          <w:rFonts w:ascii="Times Roman" w:hAnsi="Times Roman"/>
          <w:color w:val="000000"/>
          <w:sz w:val="24"/>
          <w:szCs w:val="24"/>
        </w:rPr>
      </w:pPr>
      <w:r>
        <w:rPr>
          <w:rFonts w:ascii="Times Roman" w:hAnsi="Times Roman"/>
          <w:color w:val="000000"/>
          <w:sz w:val="24"/>
          <w:szCs w:val="24"/>
        </w:rPr>
        <w:t xml:space="preserve">The </w:t>
      </w:r>
      <w:r w:rsidRPr="00B978F7">
        <w:rPr>
          <w:rFonts w:ascii="Times Roman" w:hAnsi="Times Roman"/>
          <w:color w:val="000000"/>
          <w:sz w:val="24"/>
          <w:szCs w:val="24"/>
        </w:rPr>
        <w:t>Blacksmith training</w:t>
      </w:r>
      <w:r>
        <w:rPr>
          <w:rFonts w:ascii="Times Roman" w:hAnsi="Times Roman"/>
          <w:color w:val="000000"/>
          <w:sz w:val="24"/>
          <w:szCs w:val="24"/>
        </w:rPr>
        <w:t xml:space="preserve">, </w:t>
      </w:r>
      <w:r w:rsidRPr="00B978F7">
        <w:rPr>
          <w:rFonts w:ascii="Times Roman" w:hAnsi="Times Roman"/>
          <w:color w:val="000000"/>
          <w:sz w:val="24"/>
          <w:szCs w:val="24"/>
        </w:rPr>
        <w:t>Leatherworking training</w:t>
      </w:r>
      <w:r>
        <w:rPr>
          <w:rFonts w:ascii="Times Roman" w:hAnsi="Times Roman"/>
          <w:color w:val="000000"/>
          <w:sz w:val="24"/>
          <w:szCs w:val="24"/>
        </w:rPr>
        <w:t xml:space="preserve"> and </w:t>
      </w:r>
      <w:r w:rsidRPr="00B978F7">
        <w:rPr>
          <w:rFonts w:ascii="Times Roman" w:hAnsi="Times Roman"/>
          <w:color w:val="000000"/>
          <w:sz w:val="24"/>
          <w:szCs w:val="24"/>
        </w:rPr>
        <w:t>Furniture making training</w:t>
      </w:r>
      <w:r>
        <w:rPr>
          <w:rFonts w:ascii="Times Roman" w:hAnsi="Times Roman"/>
          <w:color w:val="000000"/>
          <w:sz w:val="24"/>
          <w:szCs w:val="24"/>
        </w:rPr>
        <w:t xml:space="preserve"> have been delayed due to the agitation and will be held in the next reporting period.</w:t>
      </w:r>
    </w:p>
    <w:p w14:paraId="468C48A2" w14:textId="77777777" w:rsidR="00E114B1" w:rsidRPr="00B978F7" w:rsidRDefault="00E114B1" w:rsidP="00E114B1">
      <w:pPr>
        <w:rPr>
          <w:rFonts w:ascii="Times" w:hAnsi="Times"/>
          <w:sz w:val="24"/>
          <w:szCs w:val="24"/>
        </w:rPr>
      </w:pPr>
    </w:p>
    <w:p w14:paraId="0ECB4A1E" w14:textId="77777777" w:rsidR="00E114B1" w:rsidRPr="0001531D" w:rsidRDefault="00E114B1" w:rsidP="00E114B1">
      <w:pPr>
        <w:pStyle w:val="ListParagraph"/>
        <w:numPr>
          <w:ilvl w:val="0"/>
          <w:numId w:val="1"/>
        </w:numPr>
        <w:shd w:val="clear" w:color="auto" w:fill="D9D9D9" w:themeFill="background1" w:themeFillShade="D9"/>
        <w:ind w:left="0" w:hanging="283"/>
        <w:rPr>
          <w:rFonts w:ascii="Times" w:hAnsi="Times"/>
          <w:b/>
          <w:sz w:val="24"/>
          <w:szCs w:val="24"/>
        </w:rPr>
      </w:pPr>
      <w:r w:rsidRPr="0001531D">
        <w:rPr>
          <w:rFonts w:ascii="Times" w:hAnsi="Times"/>
          <w:b/>
          <w:sz w:val="24"/>
          <w:szCs w:val="24"/>
        </w:rPr>
        <w:lastRenderedPageBreak/>
        <w:t>CAPACITY BUILDING PROGRAM</w:t>
      </w:r>
    </w:p>
    <w:p w14:paraId="0319DA37" w14:textId="2FB9A844" w:rsidR="00E114B1" w:rsidRPr="00E114B1" w:rsidRDefault="00E114B1" w:rsidP="00E114B1">
      <w:pPr>
        <w:tabs>
          <w:tab w:val="left" w:pos="2595"/>
        </w:tabs>
        <w:rPr>
          <w:rFonts w:ascii="Times" w:hAnsi="Times"/>
          <w:szCs w:val="24"/>
        </w:rPr>
      </w:pPr>
      <w:r w:rsidRPr="00B978F7">
        <w:rPr>
          <w:rFonts w:ascii="Times" w:hAnsi="Times"/>
          <w:sz w:val="24"/>
          <w:szCs w:val="24"/>
        </w:rPr>
        <w:tab/>
      </w:r>
    </w:p>
    <w:p w14:paraId="11D53418" w14:textId="77777777" w:rsidR="00E114B1" w:rsidRPr="00B978F7" w:rsidRDefault="00E114B1" w:rsidP="00E114B1">
      <w:pPr>
        <w:rPr>
          <w:rFonts w:ascii="Times" w:hAnsi="Times"/>
          <w:b/>
          <w:sz w:val="24"/>
          <w:szCs w:val="24"/>
        </w:rPr>
      </w:pPr>
      <w:r w:rsidRPr="00B978F7">
        <w:rPr>
          <w:rFonts w:ascii="Times" w:hAnsi="Times"/>
          <w:b/>
          <w:sz w:val="24"/>
          <w:szCs w:val="24"/>
        </w:rPr>
        <w:t>PDC Follow-up</w:t>
      </w:r>
    </w:p>
    <w:p w14:paraId="3B3C3478" w14:textId="23EEB4E8" w:rsidR="00E114B1" w:rsidRPr="00B978F7" w:rsidRDefault="00E114B1" w:rsidP="00E114B1">
      <w:pPr>
        <w:rPr>
          <w:rFonts w:ascii="Times" w:hAnsi="Times"/>
          <w:sz w:val="24"/>
          <w:szCs w:val="24"/>
        </w:rPr>
      </w:pPr>
      <w:r w:rsidRPr="00B978F7">
        <w:rPr>
          <w:rFonts w:ascii="Times" w:hAnsi="Times"/>
          <w:sz w:val="24"/>
          <w:szCs w:val="24"/>
        </w:rPr>
        <w:t xml:space="preserve">In this period a follow-up workshop was provided to 14 participants of previous PDCs to share experience, and some practical design work training was carried out on HPC’s new training hall and demonstration area in </w:t>
      </w:r>
      <w:proofErr w:type="spellStart"/>
      <w:r w:rsidRPr="00B978F7">
        <w:rPr>
          <w:rFonts w:ascii="Times" w:hAnsi="Times"/>
          <w:sz w:val="24"/>
          <w:szCs w:val="24"/>
        </w:rPr>
        <w:t>Chi</w:t>
      </w:r>
      <w:r>
        <w:rPr>
          <w:rFonts w:ascii="Times" w:hAnsi="Times"/>
          <w:sz w:val="24"/>
          <w:szCs w:val="24"/>
        </w:rPr>
        <w:t>n</w:t>
      </w:r>
      <w:r w:rsidRPr="00B978F7">
        <w:rPr>
          <w:rFonts w:ascii="Times" w:hAnsi="Times"/>
          <w:sz w:val="24"/>
          <w:szCs w:val="24"/>
        </w:rPr>
        <w:t>gar</w:t>
      </w:r>
      <w:proofErr w:type="spellEnd"/>
      <w:r w:rsidR="002D079A">
        <w:rPr>
          <w:rFonts w:ascii="Times" w:hAnsi="Times"/>
          <w:sz w:val="24"/>
          <w:szCs w:val="24"/>
        </w:rPr>
        <w:t xml:space="preserve"> municipality</w:t>
      </w:r>
      <w:r w:rsidRPr="00B978F7">
        <w:rPr>
          <w:rFonts w:ascii="Times" w:hAnsi="Times"/>
          <w:sz w:val="24"/>
          <w:szCs w:val="24"/>
        </w:rPr>
        <w:t>.</w:t>
      </w:r>
    </w:p>
    <w:p w14:paraId="0FB5AF78" w14:textId="77777777" w:rsidR="00E114B1" w:rsidRPr="00B978F7" w:rsidRDefault="00E114B1" w:rsidP="00E114B1">
      <w:pPr>
        <w:rPr>
          <w:rFonts w:ascii="Times" w:hAnsi="Times"/>
          <w:sz w:val="24"/>
          <w:szCs w:val="24"/>
        </w:rPr>
      </w:pPr>
      <w:r>
        <w:rPr>
          <w:rFonts w:ascii="Times" w:hAnsi="Times"/>
          <w:sz w:val="24"/>
          <w:szCs w:val="24"/>
        </w:rPr>
        <w:br/>
        <w:t>The following trainings have been delayed by the agitation and will be held over the next 6-12 months:</w:t>
      </w:r>
    </w:p>
    <w:p w14:paraId="48195A32" w14:textId="77777777" w:rsidR="00E114B1" w:rsidRPr="007534EC" w:rsidRDefault="00E114B1" w:rsidP="00E114B1">
      <w:pPr>
        <w:rPr>
          <w:rFonts w:ascii="Times" w:hAnsi="Times"/>
          <w:sz w:val="24"/>
          <w:szCs w:val="24"/>
        </w:rPr>
      </w:pPr>
      <w:r w:rsidRPr="007534EC">
        <w:rPr>
          <w:rFonts w:ascii="Times" w:hAnsi="Times"/>
          <w:sz w:val="24"/>
          <w:szCs w:val="24"/>
        </w:rPr>
        <w:t xml:space="preserve">Village Design Course, Trainers’ Training, </w:t>
      </w:r>
      <w:r>
        <w:rPr>
          <w:rFonts w:ascii="Times" w:hAnsi="Times"/>
          <w:bCs/>
          <w:sz w:val="24"/>
          <w:szCs w:val="24"/>
        </w:rPr>
        <w:t xml:space="preserve">Organisational development, </w:t>
      </w:r>
      <w:r w:rsidRPr="007534EC">
        <w:rPr>
          <w:rFonts w:ascii="Times" w:hAnsi="Times"/>
          <w:bCs/>
          <w:sz w:val="24"/>
          <w:szCs w:val="24"/>
        </w:rPr>
        <w:t>Business and Marketing Training</w:t>
      </w:r>
    </w:p>
    <w:p w14:paraId="0FA61492" w14:textId="77777777" w:rsidR="00E114B1" w:rsidRPr="00B978F7" w:rsidRDefault="00E114B1" w:rsidP="00E114B1">
      <w:pPr>
        <w:rPr>
          <w:rFonts w:ascii="Times" w:hAnsi="Times"/>
          <w:b/>
          <w:bCs/>
          <w:sz w:val="24"/>
          <w:szCs w:val="24"/>
        </w:rPr>
      </w:pPr>
    </w:p>
    <w:p w14:paraId="716FE7CC" w14:textId="77777777" w:rsidR="00E114B1" w:rsidRPr="00B978F7" w:rsidRDefault="00E114B1" w:rsidP="00E114B1">
      <w:pPr>
        <w:rPr>
          <w:rFonts w:ascii="Times" w:hAnsi="Times"/>
          <w:b/>
          <w:sz w:val="24"/>
          <w:szCs w:val="24"/>
        </w:rPr>
      </w:pPr>
      <w:r w:rsidRPr="00B978F7">
        <w:rPr>
          <w:rFonts w:ascii="Times" w:hAnsi="Times"/>
          <w:b/>
          <w:sz w:val="24"/>
          <w:szCs w:val="24"/>
        </w:rPr>
        <w:t>Farmers Field trips</w:t>
      </w:r>
    </w:p>
    <w:p w14:paraId="6D1C773D" w14:textId="77777777" w:rsidR="00E114B1" w:rsidRPr="008452CA" w:rsidRDefault="00E114B1" w:rsidP="00E114B1">
      <w:pPr>
        <w:rPr>
          <w:rFonts w:ascii="Times" w:hAnsi="Times"/>
          <w:sz w:val="24"/>
          <w:szCs w:val="24"/>
        </w:rPr>
      </w:pPr>
      <w:r w:rsidRPr="008452CA">
        <w:rPr>
          <w:rFonts w:ascii="Times" w:hAnsi="Times"/>
          <w:sz w:val="24"/>
          <w:szCs w:val="24"/>
        </w:rPr>
        <w:t xml:space="preserve">In this period </w:t>
      </w:r>
      <w:proofErr w:type="gramStart"/>
      <w:r w:rsidRPr="008452CA">
        <w:rPr>
          <w:rFonts w:ascii="Times" w:hAnsi="Times"/>
          <w:sz w:val="24"/>
          <w:szCs w:val="24"/>
        </w:rPr>
        <w:t>2 local SRI fiel</w:t>
      </w:r>
      <w:r>
        <w:rPr>
          <w:rFonts w:ascii="Times" w:hAnsi="Times"/>
          <w:sz w:val="24"/>
          <w:szCs w:val="24"/>
        </w:rPr>
        <w:t>d trips have been carried out b</w:t>
      </w:r>
      <w:r w:rsidRPr="008452CA">
        <w:rPr>
          <w:rFonts w:ascii="Times" w:hAnsi="Times"/>
          <w:sz w:val="24"/>
          <w:szCs w:val="24"/>
        </w:rPr>
        <w:t xml:space="preserve">y groups in </w:t>
      </w:r>
      <w:proofErr w:type="spellStart"/>
      <w:r w:rsidRPr="008452CA">
        <w:rPr>
          <w:rFonts w:ascii="Times" w:hAnsi="Times"/>
          <w:sz w:val="24"/>
          <w:szCs w:val="24"/>
        </w:rPr>
        <w:t>Surkhet</w:t>
      </w:r>
      <w:proofErr w:type="spellEnd"/>
      <w:r w:rsidRPr="008452CA">
        <w:rPr>
          <w:rFonts w:ascii="Times" w:hAnsi="Times"/>
          <w:sz w:val="24"/>
          <w:szCs w:val="24"/>
        </w:rPr>
        <w:t xml:space="preserve"> to visit each other’s plots and to share experience</w:t>
      </w:r>
      <w:proofErr w:type="gramEnd"/>
      <w:r>
        <w:rPr>
          <w:rFonts w:ascii="Times" w:hAnsi="Times"/>
          <w:sz w:val="24"/>
          <w:szCs w:val="24"/>
        </w:rPr>
        <w:t>. In total 14 farmers (5 women and 9 men) from 5 different groups went on the field trips.</w:t>
      </w:r>
    </w:p>
    <w:p w14:paraId="7817625B" w14:textId="77777777" w:rsidR="00E114B1" w:rsidRPr="00B978F7" w:rsidRDefault="00E114B1" w:rsidP="00E114B1">
      <w:pPr>
        <w:rPr>
          <w:rFonts w:ascii="Times" w:hAnsi="Times"/>
          <w:sz w:val="24"/>
          <w:szCs w:val="24"/>
        </w:rPr>
      </w:pPr>
    </w:p>
    <w:p w14:paraId="34253F5C" w14:textId="77777777" w:rsidR="00E114B1" w:rsidRPr="00B978F7" w:rsidRDefault="00E114B1" w:rsidP="00E114B1">
      <w:pPr>
        <w:rPr>
          <w:rFonts w:ascii="Times" w:hAnsi="Times"/>
          <w:b/>
          <w:sz w:val="24"/>
          <w:szCs w:val="24"/>
        </w:rPr>
      </w:pPr>
      <w:r w:rsidRPr="00B978F7">
        <w:rPr>
          <w:rFonts w:ascii="Times" w:hAnsi="Times"/>
          <w:b/>
          <w:sz w:val="24"/>
          <w:szCs w:val="24"/>
        </w:rPr>
        <w:t>Farmer-Farmer extension</w:t>
      </w:r>
    </w:p>
    <w:p w14:paraId="13FC8178" w14:textId="0078FD91" w:rsidR="00E114B1" w:rsidRDefault="00E114B1" w:rsidP="00E114B1">
      <w:pPr>
        <w:rPr>
          <w:sz w:val="24"/>
          <w:szCs w:val="24"/>
        </w:rPr>
      </w:pPr>
      <w:r>
        <w:rPr>
          <w:sz w:val="24"/>
          <w:szCs w:val="24"/>
        </w:rPr>
        <w:t xml:space="preserve">In </w:t>
      </w:r>
      <w:proofErr w:type="spellStart"/>
      <w:r>
        <w:rPr>
          <w:sz w:val="24"/>
          <w:szCs w:val="24"/>
        </w:rPr>
        <w:t>Surkhet</w:t>
      </w:r>
      <w:proofErr w:type="spellEnd"/>
      <w:r>
        <w:rPr>
          <w:sz w:val="24"/>
          <w:szCs w:val="24"/>
        </w:rPr>
        <w:t xml:space="preserve"> there have been several meetings of farmers’/group leaders mostly the topics have been about dealing with the agitation against HPC and organising visits to the district and municipality headquarters where they have been making representations in favour of HPC. In </w:t>
      </w:r>
      <w:proofErr w:type="spellStart"/>
      <w:r>
        <w:rPr>
          <w:sz w:val="24"/>
          <w:szCs w:val="24"/>
        </w:rPr>
        <w:t>Humla</w:t>
      </w:r>
      <w:proofErr w:type="spellEnd"/>
      <w:r>
        <w:rPr>
          <w:sz w:val="24"/>
          <w:szCs w:val="24"/>
        </w:rPr>
        <w:t xml:space="preserve"> meanwhile, group leaders have met to co-plan various activities such as the Farmers’ Festival, building of the new training hall and office, Women’s Health Camp and management of BC participation. </w:t>
      </w:r>
    </w:p>
    <w:p w14:paraId="58FF924A" w14:textId="77777777" w:rsidR="00E114B1" w:rsidRPr="00B978F7" w:rsidRDefault="00E114B1" w:rsidP="00E114B1">
      <w:pPr>
        <w:rPr>
          <w:sz w:val="24"/>
          <w:szCs w:val="24"/>
        </w:rPr>
      </w:pPr>
    </w:p>
    <w:p w14:paraId="5F9BF57A" w14:textId="77777777" w:rsidR="00E114B1" w:rsidRPr="00B978F7" w:rsidRDefault="00E114B1" w:rsidP="00E114B1">
      <w:pPr>
        <w:rPr>
          <w:rFonts w:ascii="Times" w:hAnsi="Times"/>
          <w:b/>
          <w:bCs/>
          <w:sz w:val="24"/>
          <w:szCs w:val="24"/>
        </w:rPr>
      </w:pPr>
      <w:r>
        <w:rPr>
          <w:rFonts w:ascii="Times" w:hAnsi="Times"/>
          <w:b/>
          <w:bCs/>
          <w:sz w:val="24"/>
          <w:szCs w:val="24"/>
        </w:rPr>
        <w:t>Barefoot Consultants</w:t>
      </w:r>
    </w:p>
    <w:p w14:paraId="7D2525EE" w14:textId="77777777" w:rsidR="00E114B1" w:rsidRDefault="00E114B1" w:rsidP="00E114B1">
      <w:pPr>
        <w:rPr>
          <w:rFonts w:ascii="Times" w:hAnsi="Times"/>
          <w:bCs/>
          <w:sz w:val="24"/>
          <w:szCs w:val="24"/>
        </w:rPr>
      </w:pPr>
      <w:r>
        <w:rPr>
          <w:rFonts w:ascii="Times" w:hAnsi="Times"/>
          <w:bCs/>
          <w:sz w:val="24"/>
          <w:szCs w:val="24"/>
        </w:rPr>
        <w:t xml:space="preserve">Apart from delivering training and follow-up support in HPC’s working areas in </w:t>
      </w:r>
      <w:proofErr w:type="spellStart"/>
      <w:r>
        <w:rPr>
          <w:rFonts w:ascii="Times" w:hAnsi="Times"/>
          <w:bCs/>
          <w:sz w:val="24"/>
          <w:szCs w:val="24"/>
        </w:rPr>
        <w:t>Humla</w:t>
      </w:r>
      <w:proofErr w:type="spellEnd"/>
      <w:r>
        <w:rPr>
          <w:rFonts w:ascii="Times" w:hAnsi="Times"/>
          <w:bCs/>
          <w:sz w:val="24"/>
          <w:szCs w:val="24"/>
        </w:rPr>
        <w:t xml:space="preserve"> and </w:t>
      </w:r>
      <w:proofErr w:type="spellStart"/>
      <w:r>
        <w:rPr>
          <w:rFonts w:ascii="Times" w:hAnsi="Times"/>
          <w:bCs/>
          <w:sz w:val="24"/>
          <w:szCs w:val="24"/>
        </w:rPr>
        <w:t>Surkhet</w:t>
      </w:r>
      <w:proofErr w:type="spellEnd"/>
      <w:r>
        <w:rPr>
          <w:rFonts w:ascii="Times" w:hAnsi="Times"/>
          <w:bCs/>
          <w:sz w:val="24"/>
          <w:szCs w:val="24"/>
        </w:rPr>
        <w:t xml:space="preserve">, BCs have been active in </w:t>
      </w:r>
      <w:proofErr w:type="spellStart"/>
      <w:r>
        <w:rPr>
          <w:rFonts w:ascii="Times" w:hAnsi="Times"/>
          <w:bCs/>
          <w:sz w:val="24"/>
          <w:szCs w:val="24"/>
        </w:rPr>
        <w:t>Kalikot</w:t>
      </w:r>
      <w:proofErr w:type="spellEnd"/>
      <w:r>
        <w:rPr>
          <w:rFonts w:ascii="Times" w:hAnsi="Times"/>
          <w:bCs/>
          <w:sz w:val="24"/>
          <w:szCs w:val="24"/>
        </w:rPr>
        <w:t xml:space="preserve">, </w:t>
      </w:r>
      <w:proofErr w:type="spellStart"/>
      <w:r>
        <w:rPr>
          <w:rFonts w:ascii="Times" w:hAnsi="Times"/>
          <w:bCs/>
          <w:sz w:val="24"/>
          <w:szCs w:val="24"/>
        </w:rPr>
        <w:t>Ilam</w:t>
      </w:r>
      <w:proofErr w:type="spellEnd"/>
      <w:r>
        <w:rPr>
          <w:rFonts w:ascii="Times" w:hAnsi="Times"/>
          <w:bCs/>
          <w:sz w:val="24"/>
          <w:szCs w:val="24"/>
        </w:rPr>
        <w:t xml:space="preserve">, </w:t>
      </w:r>
      <w:proofErr w:type="spellStart"/>
      <w:r>
        <w:rPr>
          <w:rFonts w:ascii="Times" w:hAnsi="Times"/>
          <w:bCs/>
          <w:sz w:val="24"/>
          <w:szCs w:val="24"/>
        </w:rPr>
        <w:t>Dhading</w:t>
      </w:r>
      <w:proofErr w:type="spellEnd"/>
      <w:r>
        <w:rPr>
          <w:rFonts w:ascii="Times" w:hAnsi="Times"/>
          <w:bCs/>
          <w:sz w:val="24"/>
          <w:szCs w:val="24"/>
        </w:rPr>
        <w:t xml:space="preserve"> districts and elsewhere in </w:t>
      </w:r>
      <w:proofErr w:type="spellStart"/>
      <w:r>
        <w:rPr>
          <w:rFonts w:ascii="Times" w:hAnsi="Times"/>
          <w:bCs/>
          <w:sz w:val="24"/>
          <w:szCs w:val="24"/>
        </w:rPr>
        <w:t>Surkhet</w:t>
      </w:r>
      <w:proofErr w:type="spellEnd"/>
      <w:r>
        <w:rPr>
          <w:rFonts w:ascii="Times" w:hAnsi="Times"/>
          <w:bCs/>
          <w:sz w:val="24"/>
          <w:szCs w:val="24"/>
        </w:rPr>
        <w:t>. A contingent of local project resource persons visited HPC from the Environmental Resources Institute (ERI), an INGO working in several districts of Nepal.</w:t>
      </w:r>
    </w:p>
    <w:p w14:paraId="152D08C9" w14:textId="77777777" w:rsidR="00E114B1" w:rsidRDefault="00E114B1" w:rsidP="00E114B1">
      <w:pPr>
        <w:rPr>
          <w:rFonts w:ascii="Times" w:hAnsi="Times"/>
          <w:bCs/>
          <w:sz w:val="24"/>
          <w:szCs w:val="24"/>
        </w:rPr>
      </w:pPr>
    </w:p>
    <w:p w14:paraId="7BB6BB17" w14:textId="77777777" w:rsidR="00E114B1" w:rsidRDefault="00E114B1" w:rsidP="00E114B1">
      <w:pPr>
        <w:rPr>
          <w:rFonts w:ascii="Times" w:hAnsi="Times"/>
          <w:bCs/>
          <w:sz w:val="24"/>
          <w:szCs w:val="24"/>
        </w:rPr>
      </w:pPr>
      <w:r>
        <w:rPr>
          <w:rFonts w:ascii="Times" w:hAnsi="Times"/>
          <w:bCs/>
          <w:sz w:val="24"/>
          <w:szCs w:val="24"/>
        </w:rPr>
        <w:t>To date 70 BCs have been able to teach in HPC trainings both within its working areas and beyond. HPC has designated 3 categories according to their abilities:</w:t>
      </w:r>
    </w:p>
    <w:p w14:paraId="2C346AC7" w14:textId="77777777" w:rsidR="00E114B1" w:rsidRDefault="00E114B1" w:rsidP="00E114B1">
      <w:pPr>
        <w:rPr>
          <w:rFonts w:ascii="Times" w:hAnsi="Times"/>
          <w:bCs/>
          <w:sz w:val="24"/>
          <w:szCs w:val="24"/>
        </w:rPr>
      </w:pPr>
    </w:p>
    <w:p w14:paraId="71F10CDC" w14:textId="77777777" w:rsidR="00E114B1" w:rsidRDefault="00E114B1" w:rsidP="00E114B1">
      <w:pPr>
        <w:ind w:left="1276" w:hanging="1276"/>
        <w:rPr>
          <w:rFonts w:ascii="Times" w:hAnsi="Times"/>
          <w:bCs/>
          <w:sz w:val="24"/>
          <w:szCs w:val="24"/>
        </w:rPr>
      </w:pPr>
      <w:r w:rsidRPr="004D51EB">
        <w:rPr>
          <w:rFonts w:ascii="Times" w:hAnsi="Times"/>
          <w:bCs/>
          <w:i/>
          <w:sz w:val="24"/>
          <w:szCs w:val="24"/>
        </w:rPr>
        <w:t>Category 1</w:t>
      </w:r>
      <w:r>
        <w:rPr>
          <w:rFonts w:ascii="Times" w:hAnsi="Times"/>
          <w:bCs/>
          <w:sz w:val="24"/>
          <w:szCs w:val="24"/>
        </w:rPr>
        <w:t xml:space="preserve"> – have lead/facilitated a 5-day farmers’ training, livestock health training, mobile training, mobile women’s health training and any technical training</w:t>
      </w:r>
    </w:p>
    <w:p w14:paraId="47875972" w14:textId="77777777" w:rsidR="00E114B1" w:rsidRDefault="00E114B1" w:rsidP="00E114B1">
      <w:pPr>
        <w:ind w:left="1276" w:hanging="1276"/>
        <w:rPr>
          <w:rFonts w:ascii="Times" w:hAnsi="Times"/>
          <w:bCs/>
          <w:sz w:val="24"/>
          <w:szCs w:val="24"/>
        </w:rPr>
      </w:pPr>
      <w:r w:rsidRPr="004D51EB">
        <w:rPr>
          <w:rFonts w:ascii="Times" w:hAnsi="Times"/>
          <w:bCs/>
          <w:i/>
          <w:sz w:val="24"/>
          <w:szCs w:val="24"/>
        </w:rPr>
        <w:t>Category 2</w:t>
      </w:r>
      <w:r>
        <w:rPr>
          <w:rFonts w:ascii="Times" w:hAnsi="Times"/>
          <w:bCs/>
          <w:sz w:val="24"/>
          <w:szCs w:val="24"/>
        </w:rPr>
        <w:t xml:space="preserve"> – have supported a Category 1 trainer and co-facilitated similar trainings</w:t>
      </w:r>
    </w:p>
    <w:p w14:paraId="2E7F3844" w14:textId="77777777" w:rsidR="00E114B1" w:rsidRDefault="00E114B1" w:rsidP="00E114B1">
      <w:pPr>
        <w:ind w:left="1276" w:hanging="1276"/>
        <w:rPr>
          <w:rFonts w:ascii="Times" w:hAnsi="Times"/>
          <w:bCs/>
          <w:sz w:val="24"/>
          <w:szCs w:val="24"/>
        </w:rPr>
      </w:pPr>
      <w:r w:rsidRPr="004D51EB">
        <w:rPr>
          <w:rFonts w:ascii="Times" w:hAnsi="Times"/>
          <w:bCs/>
          <w:i/>
          <w:sz w:val="24"/>
          <w:szCs w:val="24"/>
        </w:rPr>
        <w:t>Category 3</w:t>
      </w:r>
      <w:r>
        <w:rPr>
          <w:rFonts w:ascii="Times" w:hAnsi="Times"/>
          <w:bCs/>
          <w:sz w:val="24"/>
          <w:szCs w:val="24"/>
        </w:rPr>
        <w:t xml:space="preserve"> – have taught a single-subject technical training e.g. grafting, stove making, etc.</w:t>
      </w:r>
    </w:p>
    <w:p w14:paraId="619E57FA" w14:textId="77777777" w:rsidR="00E114B1" w:rsidRDefault="00E114B1" w:rsidP="00E114B1">
      <w:pPr>
        <w:rPr>
          <w:rFonts w:ascii="Times" w:hAnsi="Times"/>
          <w:bCs/>
          <w:sz w:val="24"/>
          <w:szCs w:val="24"/>
        </w:rPr>
      </w:pPr>
    </w:p>
    <w:p w14:paraId="12A1F268" w14:textId="0745E9A1" w:rsidR="00E114B1" w:rsidRDefault="00E114B1" w:rsidP="00E114B1">
      <w:pPr>
        <w:rPr>
          <w:rFonts w:ascii="Times" w:hAnsi="Times"/>
          <w:bCs/>
          <w:sz w:val="24"/>
          <w:szCs w:val="24"/>
        </w:rPr>
      </w:pPr>
      <w:r>
        <w:rPr>
          <w:rFonts w:ascii="Times" w:hAnsi="Times"/>
          <w:bCs/>
          <w:sz w:val="24"/>
          <w:szCs w:val="24"/>
        </w:rPr>
        <w:t>Details of BC’s over the past 6 months are summarised below:</w:t>
      </w:r>
    </w:p>
    <w:p w14:paraId="69DD386D" w14:textId="77777777" w:rsidR="00E114B1" w:rsidRDefault="00E114B1" w:rsidP="00E114B1">
      <w:pPr>
        <w:rPr>
          <w:rFonts w:ascii="Times" w:hAnsi="Times"/>
          <w:bCs/>
          <w:sz w:val="24"/>
          <w:szCs w:val="24"/>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710"/>
        <w:gridCol w:w="894"/>
        <w:gridCol w:w="710"/>
        <w:gridCol w:w="871"/>
        <w:gridCol w:w="710"/>
        <w:gridCol w:w="883"/>
        <w:gridCol w:w="710"/>
        <w:gridCol w:w="869"/>
        <w:gridCol w:w="723"/>
      </w:tblGrid>
      <w:tr w:rsidR="00E114B1" w:rsidRPr="00BA351F" w14:paraId="3A205BAA" w14:textId="77777777" w:rsidTr="00203D98">
        <w:trPr>
          <w:trHeight w:val="315"/>
          <w:jc w:val="center"/>
        </w:trPr>
        <w:tc>
          <w:tcPr>
            <w:tcW w:w="960" w:type="dxa"/>
            <w:tcBorders>
              <w:top w:val="nil"/>
              <w:left w:val="nil"/>
              <w:bottom w:val="nil"/>
              <w:right w:val="single" w:sz="4" w:space="0" w:color="auto"/>
            </w:tcBorders>
            <w:shd w:val="clear" w:color="auto" w:fill="auto"/>
            <w:noWrap/>
            <w:vAlign w:val="bottom"/>
            <w:hideMark/>
          </w:tcPr>
          <w:p w14:paraId="66CA93B9" w14:textId="77777777" w:rsidR="00E114B1" w:rsidRPr="00BA351F" w:rsidRDefault="00E114B1" w:rsidP="00E114B1">
            <w:pPr>
              <w:jc w:val="center"/>
              <w:rPr>
                <w:color w:val="000000"/>
                <w:sz w:val="24"/>
                <w:szCs w:val="24"/>
                <w:lang w:eastAsia="en-GB"/>
              </w:rPr>
            </w:pPr>
          </w:p>
        </w:tc>
        <w:tc>
          <w:tcPr>
            <w:tcW w:w="1580" w:type="dxa"/>
            <w:gridSpan w:val="2"/>
            <w:tcBorders>
              <w:left w:val="single" w:sz="4" w:space="0" w:color="auto"/>
            </w:tcBorders>
            <w:shd w:val="clear" w:color="auto" w:fill="auto"/>
            <w:noWrap/>
            <w:vAlign w:val="bottom"/>
            <w:hideMark/>
          </w:tcPr>
          <w:p w14:paraId="04921027" w14:textId="77777777" w:rsidR="00E114B1" w:rsidRPr="00BA351F" w:rsidRDefault="00E114B1" w:rsidP="00E114B1">
            <w:pPr>
              <w:jc w:val="center"/>
              <w:rPr>
                <w:color w:val="000000"/>
                <w:sz w:val="24"/>
                <w:szCs w:val="24"/>
                <w:lang w:eastAsia="en-GB"/>
              </w:rPr>
            </w:pPr>
            <w:r w:rsidRPr="00BA351F">
              <w:rPr>
                <w:color w:val="000000"/>
                <w:sz w:val="24"/>
                <w:szCs w:val="24"/>
                <w:lang w:eastAsia="en-GB"/>
              </w:rPr>
              <w:t>Category 1</w:t>
            </w:r>
          </w:p>
        </w:tc>
        <w:tc>
          <w:tcPr>
            <w:tcW w:w="1540" w:type="dxa"/>
            <w:gridSpan w:val="2"/>
            <w:shd w:val="clear" w:color="auto" w:fill="auto"/>
            <w:noWrap/>
            <w:vAlign w:val="bottom"/>
            <w:hideMark/>
          </w:tcPr>
          <w:p w14:paraId="728269E1" w14:textId="77777777" w:rsidR="00E114B1" w:rsidRPr="00BA351F" w:rsidRDefault="00E114B1" w:rsidP="00E114B1">
            <w:pPr>
              <w:jc w:val="center"/>
              <w:rPr>
                <w:color w:val="000000"/>
                <w:sz w:val="24"/>
                <w:szCs w:val="24"/>
                <w:lang w:eastAsia="en-GB"/>
              </w:rPr>
            </w:pPr>
            <w:r w:rsidRPr="00BA351F">
              <w:rPr>
                <w:color w:val="000000"/>
                <w:sz w:val="24"/>
                <w:szCs w:val="24"/>
                <w:lang w:eastAsia="en-GB"/>
              </w:rPr>
              <w:t>Category 2</w:t>
            </w:r>
          </w:p>
        </w:tc>
        <w:tc>
          <w:tcPr>
            <w:tcW w:w="1560" w:type="dxa"/>
            <w:gridSpan w:val="2"/>
            <w:shd w:val="clear" w:color="auto" w:fill="auto"/>
            <w:noWrap/>
            <w:vAlign w:val="bottom"/>
            <w:hideMark/>
          </w:tcPr>
          <w:p w14:paraId="1024C20B" w14:textId="77777777" w:rsidR="00E114B1" w:rsidRPr="00BA351F" w:rsidRDefault="00E114B1" w:rsidP="00E114B1">
            <w:pPr>
              <w:jc w:val="center"/>
              <w:rPr>
                <w:color w:val="000000"/>
                <w:sz w:val="24"/>
                <w:szCs w:val="24"/>
                <w:lang w:eastAsia="en-GB"/>
              </w:rPr>
            </w:pPr>
            <w:r w:rsidRPr="00BA351F">
              <w:rPr>
                <w:color w:val="000000"/>
                <w:sz w:val="24"/>
                <w:szCs w:val="24"/>
                <w:lang w:eastAsia="en-GB"/>
              </w:rPr>
              <w:t>Category 3</w:t>
            </w:r>
          </w:p>
        </w:tc>
        <w:tc>
          <w:tcPr>
            <w:tcW w:w="1340" w:type="dxa"/>
            <w:gridSpan w:val="2"/>
            <w:tcBorders>
              <w:right w:val="single" w:sz="4" w:space="0" w:color="auto"/>
            </w:tcBorders>
            <w:shd w:val="clear" w:color="auto" w:fill="auto"/>
            <w:noWrap/>
            <w:vAlign w:val="bottom"/>
            <w:hideMark/>
          </w:tcPr>
          <w:p w14:paraId="6D34E9A6" w14:textId="77777777" w:rsidR="00E114B1" w:rsidRPr="00BA351F" w:rsidRDefault="00E114B1" w:rsidP="00E114B1">
            <w:pPr>
              <w:jc w:val="center"/>
              <w:rPr>
                <w:color w:val="000000"/>
                <w:sz w:val="24"/>
                <w:szCs w:val="24"/>
                <w:lang w:eastAsia="en-GB"/>
              </w:rPr>
            </w:pPr>
            <w:r w:rsidRPr="00BA351F">
              <w:rPr>
                <w:color w:val="000000"/>
                <w:sz w:val="24"/>
                <w:szCs w:val="24"/>
                <w:lang w:eastAsia="en-GB"/>
              </w:rPr>
              <w:t>Total</w:t>
            </w:r>
          </w:p>
        </w:tc>
        <w:tc>
          <w:tcPr>
            <w:tcW w:w="580" w:type="dxa"/>
            <w:tcBorders>
              <w:top w:val="nil"/>
              <w:left w:val="single" w:sz="4" w:space="0" w:color="auto"/>
              <w:bottom w:val="single" w:sz="4" w:space="0" w:color="auto"/>
              <w:right w:val="nil"/>
            </w:tcBorders>
            <w:shd w:val="clear" w:color="auto" w:fill="auto"/>
            <w:noWrap/>
            <w:vAlign w:val="bottom"/>
            <w:hideMark/>
          </w:tcPr>
          <w:p w14:paraId="21F4745A" w14:textId="77777777" w:rsidR="00E114B1" w:rsidRPr="00BA351F" w:rsidRDefault="00E114B1" w:rsidP="00E114B1">
            <w:pPr>
              <w:jc w:val="center"/>
              <w:rPr>
                <w:color w:val="000000"/>
                <w:sz w:val="24"/>
                <w:szCs w:val="24"/>
                <w:lang w:eastAsia="en-GB"/>
              </w:rPr>
            </w:pPr>
          </w:p>
        </w:tc>
      </w:tr>
      <w:tr w:rsidR="00E114B1" w:rsidRPr="00BA351F" w14:paraId="08EFBFB0" w14:textId="77777777" w:rsidTr="00203D98">
        <w:trPr>
          <w:trHeight w:val="315"/>
          <w:jc w:val="center"/>
        </w:trPr>
        <w:tc>
          <w:tcPr>
            <w:tcW w:w="960" w:type="dxa"/>
            <w:tcBorders>
              <w:top w:val="nil"/>
              <w:left w:val="nil"/>
              <w:bottom w:val="single" w:sz="4" w:space="0" w:color="auto"/>
              <w:right w:val="single" w:sz="4" w:space="0" w:color="auto"/>
            </w:tcBorders>
            <w:shd w:val="clear" w:color="auto" w:fill="auto"/>
            <w:noWrap/>
            <w:vAlign w:val="bottom"/>
            <w:hideMark/>
          </w:tcPr>
          <w:p w14:paraId="066960BA" w14:textId="77777777" w:rsidR="00E114B1" w:rsidRPr="00BA351F" w:rsidRDefault="00E114B1" w:rsidP="00E114B1">
            <w:pPr>
              <w:jc w:val="center"/>
              <w:rPr>
                <w:color w:val="000000"/>
                <w:sz w:val="24"/>
                <w:szCs w:val="24"/>
                <w:lang w:eastAsia="en-GB"/>
              </w:rPr>
            </w:pPr>
          </w:p>
        </w:tc>
        <w:tc>
          <w:tcPr>
            <w:tcW w:w="686" w:type="dxa"/>
            <w:tcBorders>
              <w:left w:val="single" w:sz="4" w:space="0" w:color="auto"/>
            </w:tcBorders>
            <w:shd w:val="clear" w:color="auto" w:fill="auto"/>
            <w:noWrap/>
            <w:vAlign w:val="bottom"/>
            <w:hideMark/>
          </w:tcPr>
          <w:p w14:paraId="13B07C7D" w14:textId="77777777" w:rsidR="00E114B1" w:rsidRPr="00BA351F" w:rsidRDefault="00E114B1" w:rsidP="00E114B1">
            <w:pPr>
              <w:jc w:val="center"/>
              <w:rPr>
                <w:color w:val="000000"/>
                <w:sz w:val="24"/>
                <w:szCs w:val="24"/>
                <w:lang w:eastAsia="en-GB"/>
              </w:rPr>
            </w:pPr>
            <w:r w:rsidRPr="00BA351F">
              <w:rPr>
                <w:color w:val="000000"/>
                <w:sz w:val="24"/>
                <w:szCs w:val="24"/>
                <w:lang w:eastAsia="en-GB"/>
              </w:rPr>
              <w:t>Male</w:t>
            </w:r>
          </w:p>
        </w:tc>
        <w:tc>
          <w:tcPr>
            <w:tcW w:w="894" w:type="dxa"/>
            <w:shd w:val="clear" w:color="auto" w:fill="auto"/>
            <w:noWrap/>
            <w:vAlign w:val="bottom"/>
            <w:hideMark/>
          </w:tcPr>
          <w:p w14:paraId="74A494BC" w14:textId="77777777" w:rsidR="00E114B1" w:rsidRPr="00BA351F" w:rsidRDefault="00E114B1" w:rsidP="00E114B1">
            <w:pPr>
              <w:jc w:val="center"/>
              <w:rPr>
                <w:color w:val="000000"/>
                <w:sz w:val="24"/>
                <w:szCs w:val="24"/>
                <w:lang w:eastAsia="en-GB"/>
              </w:rPr>
            </w:pPr>
            <w:proofErr w:type="gramStart"/>
            <w:r w:rsidRPr="00BA351F">
              <w:rPr>
                <w:color w:val="000000"/>
                <w:sz w:val="24"/>
                <w:szCs w:val="24"/>
                <w:lang w:eastAsia="en-GB"/>
              </w:rPr>
              <w:t>female</w:t>
            </w:r>
            <w:proofErr w:type="gramEnd"/>
          </w:p>
        </w:tc>
        <w:tc>
          <w:tcPr>
            <w:tcW w:w="669" w:type="dxa"/>
            <w:shd w:val="clear" w:color="auto" w:fill="auto"/>
            <w:noWrap/>
            <w:vAlign w:val="bottom"/>
            <w:hideMark/>
          </w:tcPr>
          <w:p w14:paraId="68EADB84" w14:textId="77777777" w:rsidR="00E114B1" w:rsidRPr="00BA351F" w:rsidRDefault="00E114B1" w:rsidP="00E114B1">
            <w:pPr>
              <w:jc w:val="center"/>
              <w:rPr>
                <w:color w:val="000000"/>
                <w:sz w:val="24"/>
                <w:szCs w:val="24"/>
                <w:lang w:eastAsia="en-GB"/>
              </w:rPr>
            </w:pPr>
            <w:r w:rsidRPr="00BA351F">
              <w:rPr>
                <w:color w:val="000000"/>
                <w:sz w:val="24"/>
                <w:szCs w:val="24"/>
                <w:lang w:eastAsia="en-GB"/>
              </w:rPr>
              <w:t>Male</w:t>
            </w:r>
          </w:p>
        </w:tc>
        <w:tc>
          <w:tcPr>
            <w:tcW w:w="871" w:type="dxa"/>
            <w:shd w:val="clear" w:color="auto" w:fill="auto"/>
            <w:noWrap/>
            <w:vAlign w:val="bottom"/>
            <w:hideMark/>
          </w:tcPr>
          <w:p w14:paraId="14F45476" w14:textId="77777777" w:rsidR="00E114B1" w:rsidRPr="00BA351F" w:rsidRDefault="00E114B1" w:rsidP="00E114B1">
            <w:pPr>
              <w:jc w:val="center"/>
              <w:rPr>
                <w:color w:val="000000"/>
                <w:sz w:val="24"/>
                <w:szCs w:val="24"/>
                <w:lang w:eastAsia="en-GB"/>
              </w:rPr>
            </w:pPr>
            <w:proofErr w:type="gramStart"/>
            <w:r w:rsidRPr="00BA351F">
              <w:rPr>
                <w:color w:val="000000"/>
                <w:sz w:val="24"/>
                <w:szCs w:val="24"/>
                <w:lang w:eastAsia="en-GB"/>
              </w:rPr>
              <w:t>female</w:t>
            </w:r>
            <w:proofErr w:type="gramEnd"/>
          </w:p>
        </w:tc>
        <w:tc>
          <w:tcPr>
            <w:tcW w:w="677" w:type="dxa"/>
            <w:shd w:val="clear" w:color="auto" w:fill="auto"/>
            <w:noWrap/>
            <w:vAlign w:val="bottom"/>
            <w:hideMark/>
          </w:tcPr>
          <w:p w14:paraId="7C58EFDB" w14:textId="77777777" w:rsidR="00E114B1" w:rsidRPr="00BA351F" w:rsidRDefault="00E114B1" w:rsidP="00E114B1">
            <w:pPr>
              <w:jc w:val="center"/>
              <w:rPr>
                <w:color w:val="000000"/>
                <w:sz w:val="24"/>
                <w:szCs w:val="24"/>
                <w:lang w:eastAsia="en-GB"/>
              </w:rPr>
            </w:pPr>
            <w:r w:rsidRPr="00BA351F">
              <w:rPr>
                <w:color w:val="000000"/>
                <w:sz w:val="24"/>
                <w:szCs w:val="24"/>
                <w:lang w:eastAsia="en-GB"/>
              </w:rPr>
              <w:t>Male</w:t>
            </w:r>
          </w:p>
        </w:tc>
        <w:tc>
          <w:tcPr>
            <w:tcW w:w="883" w:type="dxa"/>
            <w:shd w:val="clear" w:color="auto" w:fill="auto"/>
            <w:noWrap/>
            <w:vAlign w:val="bottom"/>
            <w:hideMark/>
          </w:tcPr>
          <w:p w14:paraId="7AF69F37" w14:textId="77777777" w:rsidR="00E114B1" w:rsidRPr="00BA351F" w:rsidRDefault="00E114B1" w:rsidP="00E114B1">
            <w:pPr>
              <w:jc w:val="center"/>
              <w:rPr>
                <w:color w:val="000000"/>
                <w:sz w:val="24"/>
                <w:szCs w:val="24"/>
                <w:lang w:eastAsia="en-GB"/>
              </w:rPr>
            </w:pPr>
            <w:proofErr w:type="gramStart"/>
            <w:r w:rsidRPr="00BA351F">
              <w:rPr>
                <w:color w:val="000000"/>
                <w:sz w:val="24"/>
                <w:szCs w:val="24"/>
                <w:lang w:eastAsia="en-GB"/>
              </w:rPr>
              <w:t>female</w:t>
            </w:r>
            <w:proofErr w:type="gramEnd"/>
          </w:p>
        </w:tc>
        <w:tc>
          <w:tcPr>
            <w:tcW w:w="582" w:type="dxa"/>
            <w:shd w:val="clear" w:color="auto" w:fill="auto"/>
            <w:noWrap/>
            <w:vAlign w:val="bottom"/>
            <w:hideMark/>
          </w:tcPr>
          <w:p w14:paraId="6246E828" w14:textId="77777777" w:rsidR="00E114B1" w:rsidRPr="00BA351F" w:rsidRDefault="00E114B1" w:rsidP="00E114B1">
            <w:pPr>
              <w:jc w:val="center"/>
              <w:rPr>
                <w:color w:val="000000"/>
                <w:sz w:val="24"/>
                <w:szCs w:val="24"/>
                <w:lang w:eastAsia="en-GB"/>
              </w:rPr>
            </w:pPr>
            <w:r w:rsidRPr="00BA351F">
              <w:rPr>
                <w:color w:val="000000"/>
                <w:sz w:val="24"/>
                <w:szCs w:val="24"/>
                <w:lang w:eastAsia="en-GB"/>
              </w:rPr>
              <w:t>Male</w:t>
            </w:r>
          </w:p>
        </w:tc>
        <w:tc>
          <w:tcPr>
            <w:tcW w:w="758" w:type="dxa"/>
            <w:shd w:val="clear" w:color="auto" w:fill="auto"/>
            <w:noWrap/>
            <w:vAlign w:val="bottom"/>
            <w:hideMark/>
          </w:tcPr>
          <w:p w14:paraId="55452504" w14:textId="77777777" w:rsidR="00E114B1" w:rsidRPr="00BA351F" w:rsidRDefault="00E114B1" w:rsidP="00E114B1">
            <w:pPr>
              <w:jc w:val="center"/>
              <w:rPr>
                <w:color w:val="000000"/>
                <w:sz w:val="24"/>
                <w:szCs w:val="24"/>
                <w:lang w:eastAsia="en-GB"/>
              </w:rPr>
            </w:pPr>
            <w:proofErr w:type="gramStart"/>
            <w:r w:rsidRPr="00BA351F">
              <w:rPr>
                <w:color w:val="000000"/>
                <w:sz w:val="24"/>
                <w:szCs w:val="24"/>
                <w:lang w:eastAsia="en-GB"/>
              </w:rPr>
              <w:t>female</w:t>
            </w:r>
            <w:proofErr w:type="gramEnd"/>
          </w:p>
        </w:tc>
        <w:tc>
          <w:tcPr>
            <w:tcW w:w="580" w:type="dxa"/>
            <w:tcBorders>
              <w:top w:val="single" w:sz="4" w:space="0" w:color="auto"/>
            </w:tcBorders>
            <w:shd w:val="clear" w:color="auto" w:fill="auto"/>
            <w:noWrap/>
            <w:vAlign w:val="bottom"/>
            <w:hideMark/>
          </w:tcPr>
          <w:p w14:paraId="58A9E62A" w14:textId="77777777" w:rsidR="00E114B1" w:rsidRPr="00BA351F" w:rsidRDefault="00E114B1" w:rsidP="00E114B1">
            <w:pPr>
              <w:jc w:val="center"/>
              <w:rPr>
                <w:color w:val="000000"/>
                <w:sz w:val="24"/>
                <w:szCs w:val="24"/>
                <w:lang w:eastAsia="en-GB"/>
              </w:rPr>
            </w:pPr>
            <w:r w:rsidRPr="00BA351F">
              <w:rPr>
                <w:color w:val="000000"/>
                <w:sz w:val="24"/>
                <w:szCs w:val="24"/>
                <w:lang w:eastAsia="en-GB"/>
              </w:rPr>
              <w:t>Total</w:t>
            </w:r>
          </w:p>
        </w:tc>
      </w:tr>
      <w:tr w:rsidR="00E114B1" w:rsidRPr="00BA351F" w14:paraId="68C5870B" w14:textId="77777777" w:rsidTr="00203D98">
        <w:trPr>
          <w:trHeight w:val="315"/>
          <w:jc w:val="center"/>
        </w:trPr>
        <w:tc>
          <w:tcPr>
            <w:tcW w:w="960" w:type="dxa"/>
            <w:tcBorders>
              <w:top w:val="single" w:sz="4" w:space="0" w:color="auto"/>
            </w:tcBorders>
            <w:shd w:val="clear" w:color="auto" w:fill="auto"/>
            <w:noWrap/>
            <w:vAlign w:val="bottom"/>
            <w:hideMark/>
          </w:tcPr>
          <w:p w14:paraId="70998206" w14:textId="77777777" w:rsidR="00E114B1" w:rsidRPr="00BA351F" w:rsidRDefault="00E114B1" w:rsidP="00E114B1">
            <w:pPr>
              <w:jc w:val="center"/>
              <w:rPr>
                <w:color w:val="000000"/>
                <w:sz w:val="24"/>
                <w:szCs w:val="24"/>
                <w:lang w:eastAsia="en-GB"/>
              </w:rPr>
            </w:pPr>
            <w:proofErr w:type="spellStart"/>
            <w:r w:rsidRPr="00BA351F">
              <w:rPr>
                <w:color w:val="000000"/>
                <w:sz w:val="24"/>
                <w:szCs w:val="24"/>
                <w:lang w:eastAsia="en-GB"/>
              </w:rPr>
              <w:t>Surkhet</w:t>
            </w:r>
            <w:proofErr w:type="spellEnd"/>
          </w:p>
        </w:tc>
        <w:tc>
          <w:tcPr>
            <w:tcW w:w="686" w:type="dxa"/>
            <w:shd w:val="clear" w:color="auto" w:fill="auto"/>
            <w:noWrap/>
            <w:vAlign w:val="bottom"/>
            <w:hideMark/>
          </w:tcPr>
          <w:p w14:paraId="4C1E1E22" w14:textId="77777777" w:rsidR="00E114B1" w:rsidRPr="00BA351F" w:rsidRDefault="00E114B1" w:rsidP="00E114B1">
            <w:pPr>
              <w:jc w:val="center"/>
              <w:rPr>
                <w:color w:val="000000"/>
                <w:sz w:val="24"/>
                <w:szCs w:val="24"/>
                <w:lang w:eastAsia="en-GB"/>
              </w:rPr>
            </w:pPr>
            <w:r w:rsidRPr="00BA351F">
              <w:rPr>
                <w:color w:val="000000"/>
                <w:sz w:val="24"/>
                <w:szCs w:val="24"/>
                <w:lang w:eastAsia="en-GB"/>
              </w:rPr>
              <w:t>9</w:t>
            </w:r>
          </w:p>
        </w:tc>
        <w:tc>
          <w:tcPr>
            <w:tcW w:w="894" w:type="dxa"/>
            <w:shd w:val="clear" w:color="auto" w:fill="auto"/>
            <w:noWrap/>
            <w:vAlign w:val="bottom"/>
            <w:hideMark/>
          </w:tcPr>
          <w:p w14:paraId="3A76E53B" w14:textId="77777777" w:rsidR="00E114B1" w:rsidRPr="00BA351F" w:rsidRDefault="00E114B1" w:rsidP="00E114B1">
            <w:pPr>
              <w:jc w:val="center"/>
              <w:rPr>
                <w:color w:val="000000"/>
                <w:sz w:val="24"/>
                <w:szCs w:val="24"/>
                <w:lang w:eastAsia="en-GB"/>
              </w:rPr>
            </w:pPr>
            <w:r w:rsidRPr="00BA351F">
              <w:rPr>
                <w:color w:val="000000"/>
                <w:sz w:val="24"/>
                <w:szCs w:val="24"/>
                <w:lang w:eastAsia="en-GB"/>
              </w:rPr>
              <w:t>3</w:t>
            </w:r>
          </w:p>
        </w:tc>
        <w:tc>
          <w:tcPr>
            <w:tcW w:w="669" w:type="dxa"/>
            <w:shd w:val="clear" w:color="auto" w:fill="auto"/>
            <w:noWrap/>
            <w:vAlign w:val="bottom"/>
            <w:hideMark/>
          </w:tcPr>
          <w:p w14:paraId="7E44CAF7" w14:textId="77777777" w:rsidR="00E114B1" w:rsidRPr="00BA351F" w:rsidRDefault="00E114B1" w:rsidP="00E114B1">
            <w:pPr>
              <w:jc w:val="center"/>
              <w:rPr>
                <w:color w:val="000000"/>
                <w:sz w:val="24"/>
                <w:szCs w:val="24"/>
                <w:lang w:eastAsia="en-GB"/>
              </w:rPr>
            </w:pPr>
            <w:r w:rsidRPr="00BA351F">
              <w:rPr>
                <w:color w:val="000000"/>
                <w:sz w:val="24"/>
                <w:szCs w:val="24"/>
                <w:lang w:eastAsia="en-GB"/>
              </w:rPr>
              <w:t>8</w:t>
            </w:r>
          </w:p>
        </w:tc>
        <w:tc>
          <w:tcPr>
            <w:tcW w:w="871" w:type="dxa"/>
            <w:shd w:val="clear" w:color="auto" w:fill="auto"/>
            <w:noWrap/>
            <w:vAlign w:val="bottom"/>
            <w:hideMark/>
          </w:tcPr>
          <w:p w14:paraId="302B7153" w14:textId="77777777" w:rsidR="00E114B1" w:rsidRPr="00BA351F" w:rsidRDefault="00E114B1" w:rsidP="00E114B1">
            <w:pPr>
              <w:jc w:val="center"/>
              <w:rPr>
                <w:color w:val="000000"/>
                <w:sz w:val="24"/>
                <w:szCs w:val="24"/>
                <w:lang w:eastAsia="en-GB"/>
              </w:rPr>
            </w:pPr>
            <w:r w:rsidRPr="00BA351F">
              <w:rPr>
                <w:color w:val="000000"/>
                <w:sz w:val="24"/>
                <w:szCs w:val="24"/>
                <w:lang w:eastAsia="en-GB"/>
              </w:rPr>
              <w:t>2</w:t>
            </w:r>
          </w:p>
        </w:tc>
        <w:tc>
          <w:tcPr>
            <w:tcW w:w="677" w:type="dxa"/>
            <w:shd w:val="clear" w:color="auto" w:fill="auto"/>
            <w:noWrap/>
            <w:vAlign w:val="bottom"/>
            <w:hideMark/>
          </w:tcPr>
          <w:p w14:paraId="0DA73FEB" w14:textId="77777777" w:rsidR="00E114B1" w:rsidRPr="00BA351F" w:rsidRDefault="00E114B1" w:rsidP="00E114B1">
            <w:pPr>
              <w:jc w:val="center"/>
              <w:rPr>
                <w:color w:val="000000"/>
                <w:sz w:val="24"/>
                <w:szCs w:val="24"/>
                <w:lang w:eastAsia="en-GB"/>
              </w:rPr>
            </w:pPr>
            <w:r w:rsidRPr="00BA351F">
              <w:rPr>
                <w:color w:val="000000"/>
                <w:sz w:val="24"/>
                <w:szCs w:val="24"/>
                <w:lang w:eastAsia="en-GB"/>
              </w:rPr>
              <w:t>7</w:t>
            </w:r>
          </w:p>
        </w:tc>
        <w:tc>
          <w:tcPr>
            <w:tcW w:w="883" w:type="dxa"/>
            <w:shd w:val="clear" w:color="auto" w:fill="auto"/>
            <w:noWrap/>
            <w:vAlign w:val="bottom"/>
            <w:hideMark/>
          </w:tcPr>
          <w:p w14:paraId="644BC7C7" w14:textId="77777777" w:rsidR="00E114B1" w:rsidRPr="00BA351F" w:rsidRDefault="00E114B1" w:rsidP="00E114B1">
            <w:pPr>
              <w:jc w:val="center"/>
              <w:rPr>
                <w:color w:val="000000"/>
                <w:sz w:val="24"/>
                <w:szCs w:val="24"/>
                <w:lang w:eastAsia="en-GB"/>
              </w:rPr>
            </w:pPr>
            <w:r w:rsidRPr="00BA351F">
              <w:rPr>
                <w:color w:val="000000"/>
                <w:sz w:val="24"/>
                <w:szCs w:val="24"/>
                <w:lang w:eastAsia="en-GB"/>
              </w:rPr>
              <w:t>6</w:t>
            </w:r>
          </w:p>
        </w:tc>
        <w:tc>
          <w:tcPr>
            <w:tcW w:w="582" w:type="dxa"/>
            <w:shd w:val="clear" w:color="auto" w:fill="auto"/>
            <w:noWrap/>
            <w:vAlign w:val="bottom"/>
            <w:hideMark/>
          </w:tcPr>
          <w:p w14:paraId="4A3BF9FB"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24</w:t>
            </w:r>
          </w:p>
        </w:tc>
        <w:tc>
          <w:tcPr>
            <w:tcW w:w="758" w:type="dxa"/>
            <w:shd w:val="clear" w:color="auto" w:fill="auto"/>
            <w:noWrap/>
            <w:vAlign w:val="bottom"/>
            <w:hideMark/>
          </w:tcPr>
          <w:p w14:paraId="79F1E01B"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11</w:t>
            </w:r>
          </w:p>
        </w:tc>
        <w:tc>
          <w:tcPr>
            <w:tcW w:w="580" w:type="dxa"/>
            <w:shd w:val="clear" w:color="auto" w:fill="auto"/>
            <w:noWrap/>
            <w:vAlign w:val="bottom"/>
            <w:hideMark/>
          </w:tcPr>
          <w:p w14:paraId="4F2F686A"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35</w:t>
            </w:r>
          </w:p>
        </w:tc>
      </w:tr>
      <w:tr w:rsidR="00E114B1" w:rsidRPr="00BA351F" w14:paraId="17FE344F" w14:textId="77777777" w:rsidTr="00203D98">
        <w:trPr>
          <w:trHeight w:val="315"/>
          <w:jc w:val="center"/>
        </w:trPr>
        <w:tc>
          <w:tcPr>
            <w:tcW w:w="960" w:type="dxa"/>
            <w:shd w:val="clear" w:color="auto" w:fill="auto"/>
            <w:noWrap/>
            <w:vAlign w:val="bottom"/>
            <w:hideMark/>
          </w:tcPr>
          <w:p w14:paraId="7CDA9758" w14:textId="77777777" w:rsidR="00E114B1" w:rsidRPr="00BA351F" w:rsidRDefault="00E114B1" w:rsidP="00E114B1">
            <w:pPr>
              <w:jc w:val="center"/>
              <w:rPr>
                <w:color w:val="000000"/>
                <w:sz w:val="24"/>
                <w:szCs w:val="24"/>
                <w:lang w:eastAsia="en-GB"/>
              </w:rPr>
            </w:pPr>
            <w:proofErr w:type="spellStart"/>
            <w:r w:rsidRPr="00BA351F">
              <w:rPr>
                <w:color w:val="000000"/>
                <w:sz w:val="24"/>
                <w:szCs w:val="24"/>
                <w:lang w:eastAsia="en-GB"/>
              </w:rPr>
              <w:t>Humla</w:t>
            </w:r>
            <w:proofErr w:type="spellEnd"/>
          </w:p>
        </w:tc>
        <w:tc>
          <w:tcPr>
            <w:tcW w:w="686" w:type="dxa"/>
            <w:shd w:val="clear" w:color="auto" w:fill="auto"/>
            <w:noWrap/>
            <w:vAlign w:val="bottom"/>
            <w:hideMark/>
          </w:tcPr>
          <w:p w14:paraId="68ED0FD0" w14:textId="77777777" w:rsidR="00E114B1" w:rsidRPr="00BA351F" w:rsidRDefault="00E114B1" w:rsidP="00E114B1">
            <w:pPr>
              <w:jc w:val="center"/>
              <w:rPr>
                <w:color w:val="000000"/>
                <w:sz w:val="24"/>
                <w:szCs w:val="24"/>
                <w:lang w:eastAsia="en-GB"/>
              </w:rPr>
            </w:pPr>
            <w:r w:rsidRPr="00BA351F">
              <w:rPr>
                <w:color w:val="000000"/>
                <w:sz w:val="24"/>
                <w:szCs w:val="24"/>
                <w:lang w:eastAsia="en-GB"/>
              </w:rPr>
              <w:t>12</w:t>
            </w:r>
          </w:p>
        </w:tc>
        <w:tc>
          <w:tcPr>
            <w:tcW w:w="894" w:type="dxa"/>
            <w:shd w:val="clear" w:color="auto" w:fill="auto"/>
            <w:noWrap/>
            <w:vAlign w:val="bottom"/>
            <w:hideMark/>
          </w:tcPr>
          <w:p w14:paraId="6984A0B6" w14:textId="77777777" w:rsidR="00E114B1" w:rsidRPr="00BA351F" w:rsidRDefault="00E114B1" w:rsidP="00E114B1">
            <w:pPr>
              <w:jc w:val="center"/>
              <w:rPr>
                <w:color w:val="000000"/>
                <w:sz w:val="24"/>
                <w:szCs w:val="24"/>
                <w:lang w:eastAsia="en-GB"/>
              </w:rPr>
            </w:pPr>
            <w:r w:rsidRPr="00BA351F">
              <w:rPr>
                <w:color w:val="000000"/>
                <w:sz w:val="24"/>
                <w:szCs w:val="24"/>
                <w:lang w:eastAsia="en-GB"/>
              </w:rPr>
              <w:t>0</w:t>
            </w:r>
          </w:p>
        </w:tc>
        <w:tc>
          <w:tcPr>
            <w:tcW w:w="669" w:type="dxa"/>
            <w:shd w:val="clear" w:color="auto" w:fill="auto"/>
            <w:noWrap/>
            <w:vAlign w:val="bottom"/>
            <w:hideMark/>
          </w:tcPr>
          <w:p w14:paraId="20165384" w14:textId="77777777" w:rsidR="00E114B1" w:rsidRPr="00BA351F" w:rsidRDefault="00E114B1" w:rsidP="00E114B1">
            <w:pPr>
              <w:jc w:val="center"/>
              <w:rPr>
                <w:color w:val="000000"/>
                <w:sz w:val="24"/>
                <w:szCs w:val="24"/>
                <w:lang w:eastAsia="en-GB"/>
              </w:rPr>
            </w:pPr>
            <w:r w:rsidRPr="00BA351F">
              <w:rPr>
                <w:color w:val="000000"/>
                <w:sz w:val="24"/>
                <w:szCs w:val="24"/>
                <w:lang w:eastAsia="en-GB"/>
              </w:rPr>
              <w:t>9</w:t>
            </w:r>
          </w:p>
        </w:tc>
        <w:tc>
          <w:tcPr>
            <w:tcW w:w="871" w:type="dxa"/>
            <w:shd w:val="clear" w:color="auto" w:fill="auto"/>
            <w:noWrap/>
            <w:vAlign w:val="bottom"/>
            <w:hideMark/>
          </w:tcPr>
          <w:p w14:paraId="138EA9ED" w14:textId="77777777" w:rsidR="00E114B1" w:rsidRPr="00BA351F" w:rsidRDefault="00E114B1" w:rsidP="00E114B1">
            <w:pPr>
              <w:jc w:val="center"/>
              <w:rPr>
                <w:color w:val="000000"/>
                <w:sz w:val="24"/>
                <w:szCs w:val="24"/>
                <w:lang w:eastAsia="en-GB"/>
              </w:rPr>
            </w:pPr>
            <w:r w:rsidRPr="00BA351F">
              <w:rPr>
                <w:color w:val="000000"/>
                <w:sz w:val="24"/>
                <w:szCs w:val="24"/>
                <w:lang w:eastAsia="en-GB"/>
              </w:rPr>
              <w:t>3</w:t>
            </w:r>
          </w:p>
        </w:tc>
        <w:tc>
          <w:tcPr>
            <w:tcW w:w="677" w:type="dxa"/>
            <w:shd w:val="clear" w:color="auto" w:fill="auto"/>
            <w:noWrap/>
            <w:vAlign w:val="bottom"/>
            <w:hideMark/>
          </w:tcPr>
          <w:p w14:paraId="63199AB3" w14:textId="77777777" w:rsidR="00E114B1" w:rsidRPr="00BA351F" w:rsidRDefault="00E114B1" w:rsidP="00E114B1">
            <w:pPr>
              <w:jc w:val="center"/>
              <w:rPr>
                <w:color w:val="000000"/>
                <w:sz w:val="24"/>
                <w:szCs w:val="24"/>
                <w:lang w:eastAsia="en-GB"/>
              </w:rPr>
            </w:pPr>
            <w:r w:rsidRPr="00BA351F">
              <w:rPr>
                <w:color w:val="000000"/>
                <w:sz w:val="24"/>
                <w:szCs w:val="24"/>
                <w:lang w:eastAsia="en-GB"/>
              </w:rPr>
              <w:t>7</w:t>
            </w:r>
          </w:p>
        </w:tc>
        <w:tc>
          <w:tcPr>
            <w:tcW w:w="883" w:type="dxa"/>
            <w:shd w:val="clear" w:color="auto" w:fill="auto"/>
            <w:noWrap/>
            <w:vAlign w:val="bottom"/>
            <w:hideMark/>
          </w:tcPr>
          <w:p w14:paraId="6850A84E" w14:textId="77777777" w:rsidR="00E114B1" w:rsidRPr="00BA351F" w:rsidRDefault="00E114B1" w:rsidP="00E114B1">
            <w:pPr>
              <w:jc w:val="center"/>
              <w:rPr>
                <w:color w:val="000000"/>
                <w:sz w:val="24"/>
                <w:szCs w:val="24"/>
                <w:lang w:eastAsia="en-GB"/>
              </w:rPr>
            </w:pPr>
            <w:r w:rsidRPr="00BA351F">
              <w:rPr>
                <w:color w:val="000000"/>
                <w:sz w:val="24"/>
                <w:szCs w:val="24"/>
                <w:lang w:eastAsia="en-GB"/>
              </w:rPr>
              <w:t>4</w:t>
            </w:r>
          </w:p>
        </w:tc>
        <w:tc>
          <w:tcPr>
            <w:tcW w:w="582" w:type="dxa"/>
            <w:shd w:val="clear" w:color="auto" w:fill="auto"/>
            <w:noWrap/>
            <w:vAlign w:val="bottom"/>
            <w:hideMark/>
          </w:tcPr>
          <w:p w14:paraId="7955AC06"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28</w:t>
            </w:r>
          </w:p>
        </w:tc>
        <w:tc>
          <w:tcPr>
            <w:tcW w:w="758" w:type="dxa"/>
            <w:shd w:val="clear" w:color="auto" w:fill="auto"/>
            <w:noWrap/>
            <w:vAlign w:val="bottom"/>
            <w:hideMark/>
          </w:tcPr>
          <w:p w14:paraId="66B54D66"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7</w:t>
            </w:r>
          </w:p>
        </w:tc>
        <w:tc>
          <w:tcPr>
            <w:tcW w:w="580" w:type="dxa"/>
            <w:shd w:val="clear" w:color="auto" w:fill="auto"/>
            <w:noWrap/>
            <w:vAlign w:val="bottom"/>
            <w:hideMark/>
          </w:tcPr>
          <w:p w14:paraId="54673F8F"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35</w:t>
            </w:r>
          </w:p>
        </w:tc>
      </w:tr>
      <w:tr w:rsidR="00E114B1" w:rsidRPr="00BA351F" w14:paraId="087CBAC0" w14:textId="77777777" w:rsidTr="00203D98">
        <w:trPr>
          <w:trHeight w:val="315"/>
          <w:jc w:val="center"/>
        </w:trPr>
        <w:tc>
          <w:tcPr>
            <w:tcW w:w="960" w:type="dxa"/>
            <w:shd w:val="clear" w:color="auto" w:fill="auto"/>
            <w:noWrap/>
            <w:vAlign w:val="bottom"/>
            <w:hideMark/>
          </w:tcPr>
          <w:p w14:paraId="0E2968A2" w14:textId="77777777" w:rsidR="00E114B1" w:rsidRPr="00BA351F" w:rsidRDefault="00E114B1" w:rsidP="00E114B1">
            <w:pPr>
              <w:jc w:val="center"/>
              <w:rPr>
                <w:b/>
                <w:bCs/>
                <w:color w:val="000000"/>
                <w:sz w:val="24"/>
                <w:szCs w:val="24"/>
                <w:lang w:eastAsia="en-GB"/>
              </w:rPr>
            </w:pPr>
          </w:p>
        </w:tc>
        <w:tc>
          <w:tcPr>
            <w:tcW w:w="686" w:type="dxa"/>
            <w:shd w:val="clear" w:color="auto" w:fill="auto"/>
            <w:noWrap/>
            <w:vAlign w:val="bottom"/>
            <w:hideMark/>
          </w:tcPr>
          <w:p w14:paraId="659FCF96"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21</w:t>
            </w:r>
          </w:p>
        </w:tc>
        <w:tc>
          <w:tcPr>
            <w:tcW w:w="894" w:type="dxa"/>
            <w:shd w:val="clear" w:color="auto" w:fill="auto"/>
            <w:noWrap/>
            <w:vAlign w:val="bottom"/>
            <w:hideMark/>
          </w:tcPr>
          <w:p w14:paraId="3EEBAB4C"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3</w:t>
            </w:r>
          </w:p>
        </w:tc>
        <w:tc>
          <w:tcPr>
            <w:tcW w:w="669" w:type="dxa"/>
            <w:shd w:val="clear" w:color="auto" w:fill="auto"/>
            <w:noWrap/>
            <w:vAlign w:val="bottom"/>
            <w:hideMark/>
          </w:tcPr>
          <w:p w14:paraId="72175B79"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17</w:t>
            </w:r>
          </w:p>
        </w:tc>
        <w:tc>
          <w:tcPr>
            <w:tcW w:w="871" w:type="dxa"/>
            <w:shd w:val="clear" w:color="auto" w:fill="auto"/>
            <w:noWrap/>
            <w:vAlign w:val="bottom"/>
            <w:hideMark/>
          </w:tcPr>
          <w:p w14:paraId="051D1B22"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5</w:t>
            </w:r>
          </w:p>
        </w:tc>
        <w:tc>
          <w:tcPr>
            <w:tcW w:w="677" w:type="dxa"/>
            <w:shd w:val="clear" w:color="auto" w:fill="auto"/>
            <w:noWrap/>
            <w:vAlign w:val="bottom"/>
            <w:hideMark/>
          </w:tcPr>
          <w:p w14:paraId="48A6A9AA"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14</w:t>
            </w:r>
          </w:p>
        </w:tc>
        <w:tc>
          <w:tcPr>
            <w:tcW w:w="883" w:type="dxa"/>
            <w:shd w:val="clear" w:color="auto" w:fill="auto"/>
            <w:noWrap/>
            <w:vAlign w:val="bottom"/>
            <w:hideMark/>
          </w:tcPr>
          <w:p w14:paraId="3CC7AF15"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10</w:t>
            </w:r>
          </w:p>
        </w:tc>
        <w:tc>
          <w:tcPr>
            <w:tcW w:w="582" w:type="dxa"/>
            <w:shd w:val="clear" w:color="auto" w:fill="auto"/>
            <w:noWrap/>
            <w:vAlign w:val="bottom"/>
            <w:hideMark/>
          </w:tcPr>
          <w:p w14:paraId="539487AD"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52</w:t>
            </w:r>
          </w:p>
        </w:tc>
        <w:tc>
          <w:tcPr>
            <w:tcW w:w="758" w:type="dxa"/>
            <w:shd w:val="clear" w:color="auto" w:fill="auto"/>
            <w:noWrap/>
            <w:vAlign w:val="bottom"/>
            <w:hideMark/>
          </w:tcPr>
          <w:p w14:paraId="0425E9E4"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18</w:t>
            </w:r>
          </w:p>
        </w:tc>
        <w:tc>
          <w:tcPr>
            <w:tcW w:w="580" w:type="dxa"/>
            <w:shd w:val="clear" w:color="auto" w:fill="auto"/>
            <w:noWrap/>
            <w:vAlign w:val="bottom"/>
            <w:hideMark/>
          </w:tcPr>
          <w:p w14:paraId="3D8A94D6" w14:textId="77777777" w:rsidR="00E114B1" w:rsidRPr="00BA351F" w:rsidRDefault="00E114B1" w:rsidP="00E114B1">
            <w:pPr>
              <w:jc w:val="center"/>
              <w:rPr>
                <w:b/>
                <w:bCs/>
                <w:color w:val="000000"/>
                <w:sz w:val="24"/>
                <w:szCs w:val="24"/>
                <w:lang w:eastAsia="en-GB"/>
              </w:rPr>
            </w:pPr>
            <w:r w:rsidRPr="00BA351F">
              <w:rPr>
                <w:b/>
                <w:bCs/>
                <w:color w:val="000000"/>
                <w:sz w:val="24"/>
                <w:szCs w:val="24"/>
                <w:lang w:eastAsia="en-GB"/>
              </w:rPr>
              <w:t>70</w:t>
            </w:r>
          </w:p>
        </w:tc>
      </w:tr>
    </w:tbl>
    <w:p w14:paraId="34150588" w14:textId="77777777" w:rsidR="00E114B1" w:rsidRPr="00B978F7" w:rsidRDefault="00E114B1" w:rsidP="00E114B1">
      <w:pPr>
        <w:rPr>
          <w:rFonts w:ascii="Times" w:hAnsi="Times"/>
          <w:bCs/>
          <w:sz w:val="24"/>
          <w:szCs w:val="24"/>
        </w:rPr>
      </w:pPr>
    </w:p>
    <w:p w14:paraId="25820B93" w14:textId="77777777" w:rsidR="00E114B1" w:rsidRPr="00B978F7" w:rsidRDefault="00E114B1" w:rsidP="00E114B1">
      <w:pPr>
        <w:rPr>
          <w:rFonts w:ascii="Times" w:hAnsi="Times"/>
          <w:b/>
          <w:bCs/>
          <w:sz w:val="24"/>
          <w:szCs w:val="24"/>
        </w:rPr>
      </w:pPr>
      <w:r w:rsidRPr="00B978F7">
        <w:rPr>
          <w:rFonts w:ascii="Times" w:hAnsi="Times"/>
          <w:b/>
          <w:bCs/>
          <w:sz w:val="24"/>
          <w:szCs w:val="24"/>
        </w:rPr>
        <w:t>Festival</w:t>
      </w:r>
    </w:p>
    <w:p w14:paraId="0902BFBA" w14:textId="77777777" w:rsidR="00E114B1" w:rsidRDefault="00E114B1" w:rsidP="00E114B1">
      <w:pPr>
        <w:rPr>
          <w:rFonts w:ascii="Times" w:hAnsi="Times"/>
          <w:bCs/>
          <w:sz w:val="24"/>
          <w:szCs w:val="24"/>
        </w:rPr>
      </w:pPr>
      <w:r w:rsidRPr="0050036B">
        <w:rPr>
          <w:rFonts w:ascii="Times" w:hAnsi="Times"/>
          <w:bCs/>
          <w:sz w:val="24"/>
          <w:szCs w:val="24"/>
        </w:rPr>
        <w:t xml:space="preserve">This period has seen the annual festival in </w:t>
      </w:r>
      <w:proofErr w:type="spellStart"/>
      <w:r w:rsidRPr="0050036B">
        <w:rPr>
          <w:rFonts w:ascii="Times" w:hAnsi="Times"/>
          <w:bCs/>
          <w:sz w:val="24"/>
          <w:szCs w:val="24"/>
        </w:rPr>
        <w:t>Humla</w:t>
      </w:r>
      <w:proofErr w:type="spellEnd"/>
      <w:r w:rsidRPr="0050036B">
        <w:rPr>
          <w:rFonts w:ascii="Times" w:hAnsi="Times"/>
          <w:bCs/>
          <w:sz w:val="24"/>
          <w:szCs w:val="24"/>
        </w:rPr>
        <w:t xml:space="preserve"> </w:t>
      </w:r>
      <w:r w:rsidRPr="0091306E">
        <w:rPr>
          <w:rFonts w:ascii="Times" w:hAnsi="Times"/>
          <w:bCs/>
          <w:sz w:val="24"/>
          <w:szCs w:val="24"/>
        </w:rPr>
        <w:t xml:space="preserve">where about </w:t>
      </w:r>
      <w:r>
        <w:rPr>
          <w:rFonts w:ascii="Times" w:hAnsi="Times"/>
          <w:bCs/>
          <w:sz w:val="24"/>
          <w:szCs w:val="24"/>
        </w:rPr>
        <w:t xml:space="preserve">500 </w:t>
      </w:r>
      <w:r w:rsidRPr="0050036B">
        <w:rPr>
          <w:rFonts w:ascii="Times" w:hAnsi="Times"/>
          <w:bCs/>
          <w:sz w:val="24"/>
          <w:szCs w:val="24"/>
        </w:rPr>
        <w:t>farmers gathered</w:t>
      </w:r>
      <w:r>
        <w:rPr>
          <w:rFonts w:ascii="Times" w:hAnsi="Times"/>
          <w:bCs/>
          <w:sz w:val="24"/>
          <w:szCs w:val="24"/>
        </w:rPr>
        <w:t xml:space="preserve"> on land above </w:t>
      </w:r>
      <w:proofErr w:type="spellStart"/>
      <w:r>
        <w:rPr>
          <w:rFonts w:ascii="Times" w:hAnsi="Times"/>
          <w:bCs/>
          <w:sz w:val="24"/>
          <w:szCs w:val="24"/>
        </w:rPr>
        <w:t>Dapka</w:t>
      </w:r>
      <w:proofErr w:type="spellEnd"/>
      <w:r>
        <w:rPr>
          <w:rFonts w:ascii="Times" w:hAnsi="Times"/>
          <w:bCs/>
          <w:sz w:val="24"/>
          <w:szCs w:val="24"/>
        </w:rPr>
        <w:t xml:space="preserve"> village to celebrate the year’s activities over 2 days. A large agricultural demonstration of produce and handicrafts was accompanied by traditional music, dance, </w:t>
      </w:r>
      <w:proofErr w:type="gramStart"/>
      <w:r>
        <w:rPr>
          <w:rFonts w:ascii="Times" w:hAnsi="Times"/>
          <w:bCs/>
          <w:sz w:val="24"/>
          <w:szCs w:val="24"/>
        </w:rPr>
        <w:t>competitions</w:t>
      </w:r>
      <w:proofErr w:type="gramEnd"/>
      <w:r>
        <w:rPr>
          <w:rFonts w:ascii="Times" w:hAnsi="Times"/>
          <w:bCs/>
          <w:sz w:val="24"/>
          <w:szCs w:val="24"/>
        </w:rPr>
        <w:t xml:space="preserve"> and sports activities. Prizes were distributed for all exhibitions.</w:t>
      </w:r>
    </w:p>
    <w:p w14:paraId="4981F453" w14:textId="77777777" w:rsidR="00E114B1" w:rsidRPr="0050036B" w:rsidRDefault="00E114B1" w:rsidP="00E114B1">
      <w:pPr>
        <w:rPr>
          <w:rFonts w:ascii="Times" w:hAnsi="Times"/>
          <w:bCs/>
          <w:sz w:val="24"/>
          <w:szCs w:val="24"/>
        </w:rPr>
      </w:pPr>
    </w:p>
    <w:p w14:paraId="1986DF02" w14:textId="77777777" w:rsidR="00E114B1" w:rsidRPr="00C67FB1" w:rsidRDefault="00E114B1" w:rsidP="00E114B1">
      <w:pPr>
        <w:rPr>
          <w:rFonts w:ascii="Times" w:hAnsi="Times"/>
          <w:b/>
          <w:bCs/>
          <w:sz w:val="24"/>
          <w:szCs w:val="24"/>
        </w:rPr>
      </w:pPr>
      <w:r w:rsidRPr="00C67FB1">
        <w:rPr>
          <w:rFonts w:ascii="Times" w:hAnsi="Times"/>
          <w:b/>
          <w:bCs/>
          <w:sz w:val="24"/>
          <w:szCs w:val="24"/>
        </w:rPr>
        <w:t>Cultural Program</w:t>
      </w:r>
    </w:p>
    <w:p w14:paraId="662614CF" w14:textId="77777777" w:rsidR="00E114B1" w:rsidRDefault="00E114B1" w:rsidP="00E114B1">
      <w:pPr>
        <w:rPr>
          <w:rFonts w:ascii="Times" w:hAnsi="Times"/>
          <w:bCs/>
          <w:sz w:val="24"/>
          <w:szCs w:val="24"/>
        </w:rPr>
      </w:pPr>
      <w:r>
        <w:rPr>
          <w:rFonts w:ascii="Times" w:hAnsi="Times"/>
          <w:bCs/>
          <w:sz w:val="24"/>
          <w:szCs w:val="24"/>
        </w:rPr>
        <w:t xml:space="preserve">In </w:t>
      </w:r>
      <w:proofErr w:type="spellStart"/>
      <w:r>
        <w:rPr>
          <w:rFonts w:ascii="Times" w:hAnsi="Times"/>
          <w:bCs/>
          <w:sz w:val="24"/>
          <w:szCs w:val="24"/>
        </w:rPr>
        <w:t>Humla</w:t>
      </w:r>
      <w:proofErr w:type="spellEnd"/>
      <w:r>
        <w:rPr>
          <w:rFonts w:ascii="Times" w:hAnsi="Times"/>
          <w:bCs/>
          <w:sz w:val="24"/>
          <w:szCs w:val="24"/>
        </w:rPr>
        <w:t xml:space="preserve"> HPC facilitated a </w:t>
      </w:r>
      <w:proofErr w:type="spellStart"/>
      <w:r>
        <w:rPr>
          <w:rFonts w:ascii="Times" w:hAnsi="Times"/>
          <w:bCs/>
          <w:sz w:val="24"/>
          <w:szCs w:val="24"/>
        </w:rPr>
        <w:t>Teej</w:t>
      </w:r>
      <w:proofErr w:type="spellEnd"/>
      <w:r>
        <w:rPr>
          <w:rFonts w:ascii="Times" w:hAnsi="Times"/>
          <w:bCs/>
          <w:sz w:val="24"/>
          <w:szCs w:val="24"/>
        </w:rPr>
        <w:t xml:space="preserve"> festival once more. </w:t>
      </w:r>
      <w:proofErr w:type="spellStart"/>
      <w:r>
        <w:rPr>
          <w:rFonts w:ascii="Times" w:hAnsi="Times"/>
          <w:bCs/>
          <w:sz w:val="24"/>
          <w:szCs w:val="24"/>
        </w:rPr>
        <w:t>Teej</w:t>
      </w:r>
      <w:proofErr w:type="spellEnd"/>
      <w:r>
        <w:rPr>
          <w:rFonts w:ascii="Times" w:hAnsi="Times"/>
          <w:bCs/>
          <w:sz w:val="24"/>
          <w:szCs w:val="24"/>
        </w:rPr>
        <w:t xml:space="preserve"> is a traditional women’s festival held in August, where women gather to dance and sing. It has not been a tradition in </w:t>
      </w:r>
      <w:proofErr w:type="spellStart"/>
      <w:r>
        <w:rPr>
          <w:rFonts w:ascii="Times" w:hAnsi="Times"/>
          <w:bCs/>
          <w:sz w:val="24"/>
          <w:szCs w:val="24"/>
        </w:rPr>
        <w:t>Humla</w:t>
      </w:r>
      <w:proofErr w:type="spellEnd"/>
      <w:r>
        <w:rPr>
          <w:rFonts w:ascii="Times" w:hAnsi="Times"/>
          <w:bCs/>
          <w:sz w:val="24"/>
          <w:szCs w:val="24"/>
        </w:rPr>
        <w:t xml:space="preserve"> and other remote Western districts where the patriarchal culture is very strong. However HPC have been successful in introducing it to its working areas in southern </w:t>
      </w:r>
      <w:proofErr w:type="spellStart"/>
      <w:r>
        <w:rPr>
          <w:rFonts w:ascii="Times" w:hAnsi="Times"/>
          <w:bCs/>
          <w:sz w:val="24"/>
          <w:szCs w:val="24"/>
        </w:rPr>
        <w:t>Humla</w:t>
      </w:r>
      <w:proofErr w:type="spellEnd"/>
      <w:r>
        <w:rPr>
          <w:rFonts w:ascii="Times" w:hAnsi="Times"/>
          <w:bCs/>
          <w:sz w:val="24"/>
          <w:szCs w:val="24"/>
        </w:rPr>
        <w:t xml:space="preserve"> and it has now become a regular part of local culture.</w:t>
      </w:r>
    </w:p>
    <w:p w14:paraId="5DF9352B" w14:textId="77777777" w:rsidR="00E114B1" w:rsidRPr="00B25DE8" w:rsidRDefault="00E114B1" w:rsidP="00E114B1">
      <w:pPr>
        <w:rPr>
          <w:rFonts w:ascii="Times" w:hAnsi="Times"/>
          <w:bCs/>
          <w:sz w:val="24"/>
          <w:szCs w:val="24"/>
        </w:rPr>
      </w:pPr>
    </w:p>
    <w:p w14:paraId="349CE29B" w14:textId="20208302" w:rsidR="00FE037A" w:rsidRDefault="00E114B1" w:rsidP="00E114B1">
      <w:pPr>
        <w:rPr>
          <w:rFonts w:ascii="Times" w:hAnsi="Times"/>
          <w:b/>
          <w:bCs/>
          <w:sz w:val="24"/>
          <w:szCs w:val="24"/>
        </w:rPr>
      </w:pPr>
      <w:r>
        <w:rPr>
          <w:rFonts w:ascii="Times" w:hAnsi="Times"/>
          <w:bCs/>
          <w:sz w:val="24"/>
          <w:szCs w:val="24"/>
        </w:rPr>
        <w:lastRenderedPageBreak/>
        <w:t xml:space="preserve">The </w:t>
      </w:r>
      <w:r w:rsidRPr="00B978F7">
        <w:rPr>
          <w:rFonts w:ascii="Times" w:hAnsi="Times"/>
          <w:b/>
          <w:bCs/>
          <w:sz w:val="24"/>
          <w:szCs w:val="24"/>
        </w:rPr>
        <w:t>Rice Breeding training</w:t>
      </w:r>
      <w:r>
        <w:rPr>
          <w:rFonts w:ascii="Times" w:hAnsi="Times"/>
          <w:b/>
          <w:bCs/>
          <w:sz w:val="24"/>
          <w:szCs w:val="24"/>
        </w:rPr>
        <w:t xml:space="preserve">, </w:t>
      </w:r>
      <w:r w:rsidRPr="00B25DE8">
        <w:rPr>
          <w:rFonts w:ascii="Times" w:hAnsi="Times"/>
          <w:bCs/>
          <w:sz w:val="24"/>
          <w:szCs w:val="24"/>
        </w:rPr>
        <w:t>Video film making</w:t>
      </w:r>
      <w:r>
        <w:rPr>
          <w:rFonts w:ascii="Times" w:hAnsi="Times"/>
          <w:b/>
          <w:bCs/>
          <w:sz w:val="24"/>
          <w:szCs w:val="24"/>
        </w:rPr>
        <w:t xml:space="preserve">, </w:t>
      </w:r>
      <w:r w:rsidRPr="00B978F7">
        <w:rPr>
          <w:color w:val="000000"/>
          <w:sz w:val="24"/>
          <w:szCs w:val="24"/>
        </w:rPr>
        <w:t>PRA Training</w:t>
      </w:r>
      <w:r>
        <w:rPr>
          <w:rFonts w:ascii="Times" w:hAnsi="Times"/>
          <w:b/>
          <w:bCs/>
          <w:sz w:val="24"/>
          <w:szCs w:val="24"/>
        </w:rPr>
        <w:t>,</w:t>
      </w:r>
      <w:r w:rsidRPr="00B978F7">
        <w:rPr>
          <w:color w:val="000000"/>
          <w:sz w:val="24"/>
          <w:szCs w:val="24"/>
        </w:rPr>
        <w:t xml:space="preserve"> Leadership Training</w:t>
      </w:r>
      <w:r>
        <w:rPr>
          <w:color w:val="000000"/>
          <w:sz w:val="24"/>
          <w:szCs w:val="24"/>
        </w:rPr>
        <w:t xml:space="preserve"> and</w:t>
      </w:r>
      <w:r w:rsidRPr="00B978F7">
        <w:rPr>
          <w:color w:val="000000"/>
          <w:sz w:val="24"/>
          <w:szCs w:val="24"/>
        </w:rPr>
        <w:t xml:space="preserve"> Proposal writing training</w:t>
      </w:r>
      <w:r>
        <w:rPr>
          <w:color w:val="000000"/>
          <w:sz w:val="24"/>
          <w:szCs w:val="24"/>
        </w:rPr>
        <w:t xml:space="preserve"> have been delayed due to the agitation and will be held over the next year.</w:t>
      </w:r>
    </w:p>
    <w:p w14:paraId="01AE1A12" w14:textId="77777777" w:rsidR="00FE037A" w:rsidRDefault="00FE037A" w:rsidP="00E114B1">
      <w:pPr>
        <w:rPr>
          <w:rFonts w:ascii="Times" w:hAnsi="Times"/>
          <w:b/>
          <w:bCs/>
          <w:sz w:val="24"/>
          <w:szCs w:val="24"/>
        </w:rPr>
      </w:pPr>
    </w:p>
    <w:p w14:paraId="400688AC" w14:textId="77777777" w:rsidR="00E114B1" w:rsidRPr="00C806F9" w:rsidRDefault="00E114B1" w:rsidP="00E114B1">
      <w:pPr>
        <w:rPr>
          <w:rFonts w:ascii="Times" w:hAnsi="Times"/>
          <w:b/>
          <w:sz w:val="24"/>
          <w:szCs w:val="24"/>
        </w:rPr>
      </w:pPr>
      <w:r w:rsidRPr="00C806F9">
        <w:rPr>
          <w:rFonts w:ascii="Times" w:hAnsi="Times"/>
          <w:b/>
          <w:sz w:val="24"/>
          <w:szCs w:val="24"/>
        </w:rPr>
        <w:t>Community contributions</w:t>
      </w:r>
    </w:p>
    <w:p w14:paraId="55B614FC" w14:textId="63BD62E0" w:rsidR="00E114B1" w:rsidRDefault="00E114B1" w:rsidP="00E114B1">
      <w:pPr>
        <w:rPr>
          <w:rFonts w:ascii="Times" w:hAnsi="Times"/>
          <w:sz w:val="24"/>
          <w:szCs w:val="24"/>
        </w:rPr>
      </w:pPr>
      <w:r w:rsidRPr="0021105B">
        <w:rPr>
          <w:rFonts w:ascii="Times" w:hAnsi="Times"/>
          <w:sz w:val="24"/>
          <w:szCs w:val="24"/>
        </w:rPr>
        <w:t xml:space="preserve">Community contributions to activities in </w:t>
      </w:r>
      <w:proofErr w:type="spellStart"/>
      <w:r w:rsidRPr="0021105B">
        <w:rPr>
          <w:rFonts w:ascii="Times" w:hAnsi="Times"/>
          <w:sz w:val="24"/>
          <w:szCs w:val="24"/>
        </w:rPr>
        <w:t>Surkhet</w:t>
      </w:r>
      <w:proofErr w:type="spellEnd"/>
      <w:r w:rsidRPr="0021105B">
        <w:rPr>
          <w:rFonts w:ascii="Times" w:hAnsi="Times"/>
          <w:sz w:val="24"/>
          <w:szCs w:val="24"/>
        </w:rPr>
        <w:t xml:space="preserve"> and </w:t>
      </w:r>
      <w:proofErr w:type="spellStart"/>
      <w:r w:rsidRPr="0021105B">
        <w:rPr>
          <w:rFonts w:ascii="Times" w:hAnsi="Times"/>
          <w:sz w:val="24"/>
          <w:szCs w:val="24"/>
        </w:rPr>
        <w:t>Humla</w:t>
      </w:r>
      <w:proofErr w:type="spellEnd"/>
      <w:r w:rsidRPr="0021105B">
        <w:rPr>
          <w:rFonts w:ascii="Times" w:hAnsi="Times"/>
          <w:sz w:val="24"/>
          <w:szCs w:val="24"/>
        </w:rPr>
        <w:t xml:space="preserve"> show </w:t>
      </w:r>
      <w:r>
        <w:rPr>
          <w:rFonts w:ascii="Times" w:hAnsi="Times"/>
          <w:sz w:val="24"/>
          <w:szCs w:val="24"/>
        </w:rPr>
        <w:t xml:space="preserve">a total contribution of </w:t>
      </w:r>
      <w:r>
        <w:rPr>
          <w:rFonts w:ascii="Times" w:hAnsi="Times"/>
          <w:b/>
          <w:sz w:val="24"/>
          <w:szCs w:val="24"/>
        </w:rPr>
        <w:t>1281</w:t>
      </w:r>
      <w:r w:rsidRPr="00A536AB">
        <w:rPr>
          <w:rFonts w:ascii="Times" w:hAnsi="Times"/>
          <w:b/>
          <w:sz w:val="24"/>
          <w:szCs w:val="24"/>
        </w:rPr>
        <w:t xml:space="preserve"> person days</w:t>
      </w:r>
      <w:r>
        <w:rPr>
          <w:rFonts w:ascii="Times" w:hAnsi="Times"/>
          <w:sz w:val="24"/>
          <w:szCs w:val="24"/>
        </w:rPr>
        <w:t xml:space="preserve"> with a monetary value of </w:t>
      </w:r>
      <w:r w:rsidRPr="00E26192">
        <w:rPr>
          <w:rFonts w:ascii="Times" w:hAnsi="Times"/>
          <w:b/>
          <w:sz w:val="24"/>
          <w:szCs w:val="24"/>
        </w:rPr>
        <w:t xml:space="preserve">NRs </w:t>
      </w:r>
      <w:r>
        <w:rPr>
          <w:rFonts w:ascii="Times" w:hAnsi="Times"/>
          <w:b/>
          <w:sz w:val="24"/>
          <w:szCs w:val="24"/>
        </w:rPr>
        <w:t>640,500</w:t>
      </w:r>
      <w:r w:rsidRPr="00A536AB">
        <w:rPr>
          <w:rFonts w:ascii="Times" w:hAnsi="Times"/>
          <w:b/>
          <w:sz w:val="24"/>
          <w:szCs w:val="24"/>
        </w:rPr>
        <w:t>/-</w:t>
      </w:r>
      <w:r>
        <w:rPr>
          <w:rFonts w:ascii="Times" w:hAnsi="Times"/>
          <w:sz w:val="24"/>
          <w:szCs w:val="24"/>
        </w:rPr>
        <w:t xml:space="preserve"> </w:t>
      </w:r>
      <w:r w:rsidRPr="00A536AB">
        <w:rPr>
          <w:rFonts w:ascii="Times" w:hAnsi="Times"/>
          <w:b/>
          <w:sz w:val="24"/>
          <w:szCs w:val="24"/>
        </w:rPr>
        <w:t>(</w:t>
      </w:r>
      <w:r>
        <w:rPr>
          <w:rFonts w:ascii="Times" w:hAnsi="Times"/>
          <w:b/>
          <w:sz w:val="24"/>
          <w:szCs w:val="24"/>
        </w:rPr>
        <w:t>GB£4,575</w:t>
      </w:r>
      <w:r w:rsidRPr="00A536AB">
        <w:rPr>
          <w:rFonts w:ascii="Times" w:hAnsi="Times"/>
          <w:b/>
          <w:sz w:val="24"/>
          <w:szCs w:val="24"/>
        </w:rPr>
        <w:t>).</w:t>
      </w:r>
      <w:r>
        <w:rPr>
          <w:rFonts w:ascii="Times" w:hAnsi="Times"/>
          <w:sz w:val="24"/>
          <w:szCs w:val="24"/>
        </w:rPr>
        <w:t xml:space="preserve"> </w:t>
      </w:r>
      <w:r w:rsidRPr="005134F3">
        <w:rPr>
          <w:rFonts w:ascii="Times" w:hAnsi="Times"/>
          <w:sz w:val="24"/>
          <w:szCs w:val="24"/>
        </w:rPr>
        <w:t>Activities include</w:t>
      </w:r>
      <w:r>
        <w:rPr>
          <w:rFonts w:ascii="Times" w:hAnsi="Times"/>
          <w:sz w:val="24"/>
          <w:szCs w:val="24"/>
        </w:rPr>
        <w:t xml:space="preserve"> maintaining community infrastructure (paths, bridges, water courses, mills, schools and community learning centres), and direct contributions to HPC programs such as </w:t>
      </w:r>
      <w:proofErr w:type="spellStart"/>
      <w:r>
        <w:rPr>
          <w:rFonts w:ascii="Times" w:hAnsi="Times"/>
          <w:sz w:val="24"/>
          <w:szCs w:val="24"/>
        </w:rPr>
        <w:t>porterage</w:t>
      </w:r>
      <w:proofErr w:type="spellEnd"/>
      <w:r>
        <w:rPr>
          <w:rFonts w:ascii="Times" w:hAnsi="Times"/>
          <w:sz w:val="24"/>
          <w:szCs w:val="24"/>
        </w:rPr>
        <w:t xml:space="preserve"> of equipment, and establishment of a new RC. Group representatives have also spent considerable time meeting with district and municipality authorities to address the agitation against HPC.</w:t>
      </w:r>
    </w:p>
    <w:p w14:paraId="454FF3F8" w14:textId="77777777" w:rsidR="00E114B1" w:rsidRDefault="00E114B1" w:rsidP="00E114B1">
      <w:pPr>
        <w:rPr>
          <w:rFonts w:ascii="Times" w:hAnsi="Times"/>
          <w:sz w:val="24"/>
          <w:szCs w:val="24"/>
        </w:rPr>
      </w:pPr>
      <w:r>
        <w:rPr>
          <w:rFonts w:ascii="Times" w:hAnsi="Times"/>
          <w:sz w:val="24"/>
          <w:szCs w:val="24"/>
        </w:rPr>
        <w:t xml:space="preserve"> </w:t>
      </w:r>
    </w:p>
    <w:p w14:paraId="274F4491" w14:textId="77777777" w:rsidR="00E114B1" w:rsidRPr="00C806F9" w:rsidRDefault="00E114B1" w:rsidP="00E114B1">
      <w:pPr>
        <w:rPr>
          <w:rFonts w:ascii="Times" w:hAnsi="Times"/>
          <w:b/>
          <w:sz w:val="24"/>
          <w:szCs w:val="24"/>
        </w:rPr>
      </w:pPr>
      <w:r w:rsidRPr="00C806F9">
        <w:rPr>
          <w:rFonts w:ascii="Times" w:hAnsi="Times"/>
          <w:b/>
          <w:sz w:val="24"/>
          <w:szCs w:val="24"/>
        </w:rPr>
        <w:t xml:space="preserve">HPC Website </w:t>
      </w:r>
    </w:p>
    <w:p w14:paraId="7E3B57CA" w14:textId="27062F7E" w:rsidR="00F7101E" w:rsidRDefault="00E114B1" w:rsidP="00E114B1">
      <w:pPr>
        <w:rPr>
          <w:rFonts w:ascii="Times" w:hAnsi="Times"/>
          <w:sz w:val="24"/>
          <w:szCs w:val="24"/>
        </w:rPr>
      </w:pPr>
      <w:r w:rsidRPr="003A7834">
        <w:rPr>
          <w:rFonts w:ascii="Times" w:hAnsi="Times"/>
          <w:sz w:val="24"/>
          <w:szCs w:val="24"/>
        </w:rPr>
        <w:t xml:space="preserve">HPC’s website, </w:t>
      </w:r>
      <w:hyperlink r:id="rId14" w:history="1">
        <w:r w:rsidRPr="009E2014">
          <w:rPr>
            <w:rFonts w:ascii="Times" w:hAnsi="Times"/>
            <w:color w:val="0000FF"/>
            <w:sz w:val="24"/>
            <w:szCs w:val="24"/>
            <w:u w:val="single"/>
          </w:rPr>
          <w:t>www.himalayanpermaculture.com</w:t>
        </w:r>
      </w:hyperlink>
      <w:r w:rsidRPr="003A7834">
        <w:rPr>
          <w:rFonts w:ascii="Times" w:hAnsi="Times"/>
          <w:sz w:val="24"/>
          <w:szCs w:val="24"/>
        </w:rPr>
        <w:t xml:space="preserve"> was created February 2009. </w:t>
      </w:r>
      <w:r w:rsidRPr="005C39E8">
        <w:rPr>
          <w:rFonts w:ascii="Times" w:hAnsi="Times"/>
          <w:sz w:val="24"/>
          <w:szCs w:val="24"/>
        </w:rPr>
        <w:t>Up to the time of this report (</w:t>
      </w:r>
      <w:r>
        <w:rPr>
          <w:rFonts w:ascii="Times" w:hAnsi="Times"/>
          <w:sz w:val="24"/>
          <w:szCs w:val="24"/>
        </w:rPr>
        <w:t>Nov</w:t>
      </w:r>
      <w:r w:rsidRPr="005C39E8">
        <w:rPr>
          <w:rFonts w:ascii="Times" w:hAnsi="Times"/>
          <w:sz w:val="24"/>
          <w:szCs w:val="24"/>
        </w:rPr>
        <w:t xml:space="preserve"> 201</w:t>
      </w:r>
      <w:r>
        <w:rPr>
          <w:rFonts w:ascii="Times" w:hAnsi="Times"/>
          <w:sz w:val="24"/>
          <w:szCs w:val="24"/>
        </w:rPr>
        <w:t>9</w:t>
      </w:r>
      <w:r w:rsidRPr="005C39E8">
        <w:rPr>
          <w:rFonts w:ascii="Times" w:hAnsi="Times"/>
          <w:sz w:val="24"/>
          <w:szCs w:val="24"/>
        </w:rPr>
        <w:t xml:space="preserve">), over </w:t>
      </w:r>
      <w:r w:rsidRPr="0098619E">
        <w:rPr>
          <w:rFonts w:ascii="Times" w:hAnsi="Times"/>
          <w:b/>
          <w:sz w:val="24"/>
          <w:szCs w:val="24"/>
        </w:rPr>
        <w:t>236</w:t>
      </w:r>
      <w:r>
        <w:rPr>
          <w:rFonts w:ascii="Times" w:hAnsi="Times"/>
          <w:b/>
          <w:sz w:val="24"/>
          <w:szCs w:val="24"/>
        </w:rPr>
        <w:t>,</w:t>
      </w:r>
      <w:r w:rsidRPr="0098619E">
        <w:rPr>
          <w:rFonts w:ascii="Times" w:hAnsi="Times"/>
          <w:b/>
          <w:sz w:val="24"/>
          <w:szCs w:val="24"/>
        </w:rPr>
        <w:t>736</w:t>
      </w:r>
      <w:r>
        <w:rPr>
          <w:rFonts w:ascii="Times" w:hAnsi="Times"/>
          <w:b/>
          <w:sz w:val="24"/>
          <w:szCs w:val="24"/>
        </w:rPr>
        <w:t xml:space="preserve"> </w:t>
      </w:r>
      <w:r w:rsidRPr="005C39E8">
        <w:rPr>
          <w:rFonts w:ascii="Times" w:hAnsi="Times"/>
          <w:sz w:val="24"/>
          <w:szCs w:val="24"/>
        </w:rPr>
        <w:t>hits have been recorded.</w:t>
      </w:r>
    </w:p>
    <w:p w14:paraId="0BAF9376" w14:textId="77777777" w:rsidR="00F83C22" w:rsidRDefault="00F83C22" w:rsidP="00E114B1">
      <w:pPr>
        <w:rPr>
          <w:rFonts w:ascii="Times" w:hAnsi="Times"/>
          <w:sz w:val="24"/>
          <w:szCs w:val="24"/>
        </w:rPr>
      </w:pPr>
    </w:p>
    <w:p w14:paraId="430B1438" w14:textId="77777777" w:rsidR="00F83C22" w:rsidRDefault="00F83C22" w:rsidP="00E114B1">
      <w:pPr>
        <w:rPr>
          <w:rFonts w:ascii="Times" w:hAnsi="Times"/>
          <w:b/>
          <w:sz w:val="24"/>
          <w:szCs w:val="24"/>
        </w:rPr>
      </w:pPr>
    </w:p>
    <w:p w14:paraId="69B8C0A6" w14:textId="3D509FA7" w:rsidR="00F83C22" w:rsidRPr="00F83C22" w:rsidRDefault="00F83C22" w:rsidP="00E114B1">
      <w:pPr>
        <w:rPr>
          <w:rFonts w:ascii="Times" w:hAnsi="Times"/>
          <w:b/>
          <w:sz w:val="24"/>
          <w:szCs w:val="24"/>
        </w:rPr>
      </w:pPr>
      <w:r w:rsidRPr="00F83C22">
        <w:rPr>
          <w:rFonts w:ascii="Times" w:hAnsi="Times"/>
          <w:b/>
          <w:sz w:val="24"/>
          <w:szCs w:val="24"/>
        </w:rPr>
        <w:t>Major Challenges during this period</w:t>
      </w:r>
    </w:p>
    <w:p w14:paraId="5F54609B" w14:textId="77777777" w:rsidR="00F83C22" w:rsidRDefault="00F83C22" w:rsidP="00E114B1">
      <w:pPr>
        <w:rPr>
          <w:rFonts w:ascii="Times" w:hAnsi="Times"/>
          <w:sz w:val="24"/>
          <w:szCs w:val="24"/>
        </w:rPr>
      </w:pPr>
    </w:p>
    <w:p w14:paraId="6FC395A4" w14:textId="590992DF" w:rsidR="00F83C22" w:rsidRPr="00585231" w:rsidRDefault="00F83C22" w:rsidP="00E114B1">
      <w:pPr>
        <w:rPr>
          <w:rFonts w:ascii="Arial" w:hAnsi="Arial" w:cs="Arial"/>
        </w:rPr>
      </w:pPr>
      <w:r>
        <w:rPr>
          <w:rFonts w:ascii="Times" w:hAnsi="Times"/>
          <w:sz w:val="24"/>
          <w:szCs w:val="24"/>
        </w:rPr>
        <w:t xml:space="preserve">This reporting period and much of the previous period has been dominated by the agitation led by a few members of </w:t>
      </w:r>
      <w:proofErr w:type="spellStart"/>
      <w:r>
        <w:rPr>
          <w:rFonts w:ascii="Times" w:hAnsi="Times"/>
          <w:sz w:val="24"/>
          <w:szCs w:val="24"/>
        </w:rPr>
        <w:t>Baragaun</w:t>
      </w:r>
      <w:proofErr w:type="spellEnd"/>
      <w:r>
        <w:rPr>
          <w:rFonts w:ascii="Times" w:hAnsi="Times"/>
          <w:sz w:val="24"/>
          <w:szCs w:val="24"/>
        </w:rPr>
        <w:t xml:space="preserve"> village against HPC and the Resource Centre there. Driven by a local staff that lost his job and his father who was Board Chairman losing his post to a vote of no confidence over poor financial management, villagers forced the closure of the RC. This led to a lengthy investigative process by the district authorities and it was over a month until the RC could be opened. Meanwhile villagers have still refused entry and the RC remains full of equipment including large amounts of materials due to be distributed into the village groups, such as seed, books, veterinary medicines, tools, and other training materials such as posters and </w:t>
      </w:r>
      <w:proofErr w:type="spellStart"/>
      <w:r>
        <w:rPr>
          <w:rFonts w:ascii="Times" w:hAnsi="Times"/>
          <w:sz w:val="24"/>
          <w:szCs w:val="24"/>
        </w:rPr>
        <w:t>pico</w:t>
      </w:r>
      <w:proofErr w:type="spellEnd"/>
      <w:r>
        <w:rPr>
          <w:rFonts w:ascii="Times" w:hAnsi="Times"/>
          <w:sz w:val="24"/>
          <w:szCs w:val="24"/>
        </w:rPr>
        <w:t xml:space="preserve">-projectors. HPC is still trying to secure and remove these resources. This has been a traumatic time for staff and groups in </w:t>
      </w:r>
      <w:proofErr w:type="spellStart"/>
      <w:r>
        <w:rPr>
          <w:rFonts w:ascii="Times" w:hAnsi="Times"/>
          <w:sz w:val="24"/>
          <w:szCs w:val="24"/>
        </w:rPr>
        <w:t>Surkhet</w:t>
      </w:r>
      <w:proofErr w:type="spellEnd"/>
      <w:r>
        <w:rPr>
          <w:rFonts w:ascii="Times" w:hAnsi="Times"/>
          <w:sz w:val="24"/>
          <w:szCs w:val="24"/>
        </w:rPr>
        <w:t xml:space="preserve"> (and has had knock-on effects in </w:t>
      </w:r>
      <w:proofErr w:type="spellStart"/>
      <w:r>
        <w:rPr>
          <w:rFonts w:ascii="Times" w:hAnsi="Times"/>
          <w:sz w:val="24"/>
          <w:szCs w:val="24"/>
        </w:rPr>
        <w:t>Humla</w:t>
      </w:r>
      <w:proofErr w:type="spellEnd"/>
      <w:r>
        <w:rPr>
          <w:rFonts w:ascii="Times" w:hAnsi="Times"/>
          <w:sz w:val="24"/>
          <w:szCs w:val="24"/>
        </w:rPr>
        <w:t xml:space="preserve">), involving abuse and at times violence against them, and many activities have been affected through delay. HPC has taken the difficult decision to leave </w:t>
      </w:r>
      <w:proofErr w:type="spellStart"/>
      <w:r>
        <w:rPr>
          <w:rFonts w:ascii="Times" w:hAnsi="Times"/>
          <w:sz w:val="24"/>
          <w:szCs w:val="24"/>
        </w:rPr>
        <w:t>Baragaun</w:t>
      </w:r>
      <w:proofErr w:type="spellEnd"/>
      <w:r>
        <w:rPr>
          <w:rFonts w:ascii="Times" w:hAnsi="Times"/>
          <w:sz w:val="24"/>
          <w:szCs w:val="24"/>
        </w:rPr>
        <w:t xml:space="preserve"> and the RC, after 9 years of use it has provided demonstration and training to thousands of farmers from </w:t>
      </w:r>
      <w:proofErr w:type="spellStart"/>
      <w:r>
        <w:rPr>
          <w:rFonts w:ascii="Times" w:hAnsi="Times"/>
          <w:sz w:val="24"/>
          <w:szCs w:val="24"/>
        </w:rPr>
        <w:t>Surkhet</w:t>
      </w:r>
      <w:proofErr w:type="spellEnd"/>
      <w:r>
        <w:rPr>
          <w:rFonts w:ascii="Times" w:hAnsi="Times"/>
          <w:sz w:val="24"/>
          <w:szCs w:val="24"/>
        </w:rPr>
        <w:t xml:space="preserve">, </w:t>
      </w:r>
      <w:proofErr w:type="spellStart"/>
      <w:r>
        <w:rPr>
          <w:rFonts w:ascii="Times" w:hAnsi="Times"/>
          <w:sz w:val="24"/>
          <w:szCs w:val="24"/>
        </w:rPr>
        <w:t>Humla</w:t>
      </w:r>
      <w:proofErr w:type="spellEnd"/>
      <w:r>
        <w:rPr>
          <w:rFonts w:ascii="Times" w:hAnsi="Times"/>
          <w:sz w:val="24"/>
          <w:szCs w:val="24"/>
        </w:rPr>
        <w:t xml:space="preserve"> and beyond. There have been positives. Firstly, other groups have come together to provide land and resources to start a new RC that is already under establishment. Secondly HPC’s accounts over several years have been thoroughly reviewed by the authorities and no sign of financial </w:t>
      </w:r>
      <w:proofErr w:type="spellStart"/>
      <w:r>
        <w:rPr>
          <w:rFonts w:ascii="Times" w:hAnsi="Times"/>
          <w:sz w:val="24"/>
          <w:szCs w:val="24"/>
        </w:rPr>
        <w:t>mis</w:t>
      </w:r>
      <w:proofErr w:type="spellEnd"/>
      <w:r>
        <w:rPr>
          <w:rFonts w:ascii="Times" w:hAnsi="Times"/>
          <w:sz w:val="24"/>
          <w:szCs w:val="24"/>
        </w:rPr>
        <w:t>-management found. Thirdly, HPC’s work in general has also been reviewed and positive evaluations have been made, further increasing the exposure and validity of HPC’s work. While the loss of the RC is challenging, it has opened up new possibilities for other groups to participate. Meanwhile staff and village groups are committed to making up for the delays in activities’ implementation.</w:t>
      </w:r>
    </w:p>
    <w:sectPr w:rsidR="00F83C22" w:rsidRPr="00585231" w:rsidSect="00E114B1">
      <w:footerReference w:type="even" r:id="rId15"/>
      <w:footerReference w:type="default" r:id="rId16"/>
      <w:pgSz w:w="11900" w:h="16840"/>
      <w:pgMar w:top="709" w:right="843" w:bottom="993"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D547C" w14:textId="77777777" w:rsidR="00692516" w:rsidRDefault="00692516" w:rsidP="00D731D2">
      <w:r>
        <w:separator/>
      </w:r>
    </w:p>
  </w:endnote>
  <w:endnote w:type="continuationSeparator" w:id="0">
    <w:p w14:paraId="5AA1FD3C" w14:textId="77777777" w:rsidR="00692516" w:rsidRDefault="00692516" w:rsidP="00D7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MS Gothic"/>
    <w:panose1 w:val="00000000000000000000"/>
    <w:charset w:val="80"/>
    <w:family w:val="roman"/>
    <w:notTrueType/>
    <w:pitch w:val="fixed"/>
    <w:sig w:usb0="00000000"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4948" w14:textId="77777777" w:rsidR="00266B7F" w:rsidRDefault="00266B7F" w:rsidP="00966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CC7AE" w14:textId="77777777" w:rsidR="00266B7F" w:rsidRDefault="00266B7F" w:rsidP="00D731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8A7D" w14:textId="77777777" w:rsidR="00266B7F" w:rsidRDefault="00266B7F" w:rsidP="00966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64E">
      <w:rPr>
        <w:rStyle w:val="PageNumber"/>
        <w:noProof/>
      </w:rPr>
      <w:t>1</w:t>
    </w:r>
    <w:r>
      <w:rPr>
        <w:rStyle w:val="PageNumber"/>
      </w:rPr>
      <w:fldChar w:fldCharType="end"/>
    </w:r>
  </w:p>
  <w:p w14:paraId="00954AF0" w14:textId="77777777" w:rsidR="00266B7F" w:rsidRDefault="00266B7F" w:rsidP="00D731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57220" w14:textId="77777777" w:rsidR="00692516" w:rsidRDefault="00692516" w:rsidP="00D731D2">
      <w:r>
        <w:separator/>
      </w:r>
    </w:p>
  </w:footnote>
  <w:footnote w:type="continuationSeparator" w:id="0">
    <w:p w14:paraId="0F397A68" w14:textId="77777777" w:rsidR="00692516" w:rsidRDefault="00692516" w:rsidP="00D731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3245"/>
    <w:multiLevelType w:val="hybridMultilevel"/>
    <w:tmpl w:val="854A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7781B"/>
    <w:multiLevelType w:val="hybridMultilevel"/>
    <w:tmpl w:val="CFAC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F5FA1"/>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18"/>
    <w:rsid w:val="000000B0"/>
    <w:rsid w:val="000A164E"/>
    <w:rsid w:val="0012048A"/>
    <w:rsid w:val="00121AFB"/>
    <w:rsid w:val="00157E48"/>
    <w:rsid w:val="001F7AC2"/>
    <w:rsid w:val="00266B7F"/>
    <w:rsid w:val="002D079A"/>
    <w:rsid w:val="0037668D"/>
    <w:rsid w:val="00385363"/>
    <w:rsid w:val="00390D50"/>
    <w:rsid w:val="003C407F"/>
    <w:rsid w:val="003F6F63"/>
    <w:rsid w:val="004318D0"/>
    <w:rsid w:val="004A215C"/>
    <w:rsid w:val="00584F39"/>
    <w:rsid w:val="00585231"/>
    <w:rsid w:val="00620E2D"/>
    <w:rsid w:val="00633D67"/>
    <w:rsid w:val="00636981"/>
    <w:rsid w:val="00692516"/>
    <w:rsid w:val="00781F58"/>
    <w:rsid w:val="007B5057"/>
    <w:rsid w:val="00816161"/>
    <w:rsid w:val="0082704B"/>
    <w:rsid w:val="00846064"/>
    <w:rsid w:val="008F282A"/>
    <w:rsid w:val="0091372F"/>
    <w:rsid w:val="00914CD4"/>
    <w:rsid w:val="00936064"/>
    <w:rsid w:val="009542C6"/>
    <w:rsid w:val="00966AB8"/>
    <w:rsid w:val="00966B42"/>
    <w:rsid w:val="009869BF"/>
    <w:rsid w:val="009D31D0"/>
    <w:rsid w:val="00B26F43"/>
    <w:rsid w:val="00C73D18"/>
    <w:rsid w:val="00CE4D02"/>
    <w:rsid w:val="00D2157A"/>
    <w:rsid w:val="00D731D2"/>
    <w:rsid w:val="00E114B1"/>
    <w:rsid w:val="00E158CC"/>
    <w:rsid w:val="00E2329D"/>
    <w:rsid w:val="00E6554F"/>
    <w:rsid w:val="00EB5901"/>
    <w:rsid w:val="00F171BF"/>
    <w:rsid w:val="00F21499"/>
    <w:rsid w:val="00F32937"/>
    <w:rsid w:val="00F62FF4"/>
    <w:rsid w:val="00F7101E"/>
    <w:rsid w:val="00F83C22"/>
    <w:rsid w:val="00F912AE"/>
    <w:rsid w:val="00F94AC8"/>
    <w:rsid w:val="00FE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08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8"/>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114B1"/>
    <w:pPr>
      <w:keepNext/>
      <w:outlineLvl w:val="0"/>
    </w:pPr>
    <w:rPr>
      <w:b/>
      <w:sz w:val="24"/>
      <w:u w:val="single"/>
    </w:rPr>
  </w:style>
  <w:style w:type="paragraph" w:styleId="Heading8">
    <w:name w:val="heading 8"/>
    <w:basedOn w:val="Normal"/>
    <w:next w:val="Normal"/>
    <w:link w:val="Heading8Char"/>
    <w:qFormat/>
    <w:rsid w:val="00E114B1"/>
    <w:pPr>
      <w:spacing w:before="240" w:after="60"/>
      <w:outlineLvl w:val="7"/>
    </w:pPr>
    <w:rPr>
      <w:rFonts w:ascii="Cambria" w:eastAsia="MS Mincho" w:hAnsi="Cambria" w:cs="Mangal"/>
      <w:i/>
      <w:iCs/>
      <w:sz w:val="24"/>
      <w:szCs w:val="24"/>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3D18"/>
    <w:pPr>
      <w:ind w:left="720"/>
      <w:contextualSpacing/>
    </w:pPr>
  </w:style>
  <w:style w:type="character" w:styleId="Hyperlink">
    <w:name w:val="Hyperlink"/>
    <w:rsid w:val="00C73D18"/>
    <w:rPr>
      <w:color w:val="0000FF"/>
      <w:u w:val="single"/>
    </w:rPr>
  </w:style>
  <w:style w:type="paragraph" w:styleId="Title">
    <w:name w:val="Title"/>
    <w:basedOn w:val="Normal"/>
    <w:link w:val="TitleChar"/>
    <w:qFormat/>
    <w:rsid w:val="00C73D18"/>
    <w:pPr>
      <w:jc w:val="center"/>
    </w:pPr>
    <w:rPr>
      <w:rFonts w:cs="Mangal"/>
      <w:b/>
      <w:sz w:val="40"/>
      <w:lang w:val="x-none" w:eastAsia="x-none" w:bidi="ne-NP"/>
    </w:rPr>
  </w:style>
  <w:style w:type="character" w:customStyle="1" w:styleId="TitleChar">
    <w:name w:val="Title Char"/>
    <w:basedOn w:val="DefaultParagraphFont"/>
    <w:link w:val="Title"/>
    <w:rsid w:val="00C73D18"/>
    <w:rPr>
      <w:rFonts w:ascii="Times New Roman" w:eastAsia="Times New Roman" w:hAnsi="Times New Roman" w:cs="Mangal"/>
      <w:b/>
      <w:sz w:val="40"/>
      <w:szCs w:val="20"/>
      <w:lang w:val="x-none" w:eastAsia="x-none" w:bidi="ne-NP"/>
    </w:rPr>
  </w:style>
  <w:style w:type="paragraph" w:styleId="BalloonText">
    <w:name w:val="Balloon Text"/>
    <w:basedOn w:val="Normal"/>
    <w:link w:val="BalloonTextChar"/>
    <w:unhideWhenUsed/>
    <w:rsid w:val="00C73D18"/>
    <w:rPr>
      <w:rFonts w:ascii="Lucida Grande" w:hAnsi="Lucida Grande" w:cs="Lucida Grande"/>
      <w:sz w:val="18"/>
      <w:szCs w:val="18"/>
    </w:rPr>
  </w:style>
  <w:style w:type="character" w:customStyle="1" w:styleId="BalloonTextChar">
    <w:name w:val="Balloon Text Char"/>
    <w:basedOn w:val="DefaultParagraphFont"/>
    <w:link w:val="BalloonText"/>
    <w:rsid w:val="00C73D18"/>
    <w:rPr>
      <w:rFonts w:ascii="Lucida Grande" w:eastAsia="Times New Roman" w:hAnsi="Lucida Grande" w:cs="Lucida Grande"/>
      <w:sz w:val="18"/>
      <w:szCs w:val="18"/>
      <w:lang w:val="en-GB"/>
    </w:rPr>
  </w:style>
  <w:style w:type="table" w:styleId="TableGrid">
    <w:name w:val="Table Grid"/>
    <w:basedOn w:val="TableNormal"/>
    <w:rsid w:val="00846064"/>
    <w:rPr>
      <w:rFonts w:ascii="Times New Roman" w:eastAsia="Times New Roman" w:hAnsi="Times New Roman" w:cs="Times New Roman"/>
      <w:sz w:val="20"/>
      <w:szCs w:val="20"/>
      <w:lang w:val="en-GB" w:eastAsia="en-GB"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D731D2"/>
    <w:pPr>
      <w:tabs>
        <w:tab w:val="center" w:pos="4320"/>
        <w:tab w:val="right" w:pos="8640"/>
      </w:tabs>
    </w:pPr>
  </w:style>
  <w:style w:type="character" w:customStyle="1" w:styleId="FooterChar">
    <w:name w:val="Footer Char"/>
    <w:basedOn w:val="DefaultParagraphFont"/>
    <w:link w:val="Footer"/>
    <w:uiPriority w:val="99"/>
    <w:rsid w:val="00D731D2"/>
    <w:rPr>
      <w:rFonts w:ascii="Times New Roman" w:eastAsia="Times New Roman" w:hAnsi="Times New Roman" w:cs="Times New Roman"/>
      <w:sz w:val="20"/>
      <w:szCs w:val="20"/>
      <w:lang w:val="en-GB"/>
    </w:rPr>
  </w:style>
  <w:style w:type="character" w:styleId="PageNumber">
    <w:name w:val="page number"/>
    <w:basedOn w:val="DefaultParagraphFont"/>
    <w:unhideWhenUsed/>
    <w:rsid w:val="00D731D2"/>
  </w:style>
  <w:style w:type="character" w:customStyle="1" w:styleId="Heading1Char">
    <w:name w:val="Heading 1 Char"/>
    <w:basedOn w:val="DefaultParagraphFont"/>
    <w:link w:val="Heading1"/>
    <w:rsid w:val="00E114B1"/>
    <w:rPr>
      <w:rFonts w:ascii="Times New Roman" w:eastAsia="Times New Roman" w:hAnsi="Times New Roman" w:cs="Times New Roman"/>
      <w:b/>
      <w:szCs w:val="20"/>
      <w:u w:val="single"/>
      <w:lang w:val="en-GB"/>
    </w:rPr>
  </w:style>
  <w:style w:type="character" w:customStyle="1" w:styleId="Heading8Char">
    <w:name w:val="Heading 8 Char"/>
    <w:basedOn w:val="DefaultParagraphFont"/>
    <w:link w:val="Heading8"/>
    <w:rsid w:val="00E114B1"/>
    <w:rPr>
      <w:rFonts w:ascii="Cambria" w:eastAsia="MS Mincho" w:hAnsi="Cambria" w:cs="Mangal"/>
      <w:i/>
      <w:iCs/>
      <w:lang w:val="en-GB" w:bidi="ne-NP"/>
    </w:rPr>
  </w:style>
  <w:style w:type="paragraph" w:styleId="Header">
    <w:name w:val="header"/>
    <w:basedOn w:val="Normal"/>
    <w:link w:val="HeaderChar"/>
    <w:rsid w:val="00E114B1"/>
    <w:pPr>
      <w:tabs>
        <w:tab w:val="center" w:pos="4320"/>
        <w:tab w:val="right" w:pos="8640"/>
      </w:tabs>
    </w:pPr>
  </w:style>
  <w:style w:type="character" w:customStyle="1" w:styleId="HeaderChar">
    <w:name w:val="Header Char"/>
    <w:basedOn w:val="DefaultParagraphFont"/>
    <w:link w:val="Header"/>
    <w:rsid w:val="00E114B1"/>
    <w:rPr>
      <w:rFonts w:ascii="Times New Roman" w:eastAsia="Times New Roman" w:hAnsi="Times New Roman" w:cs="Times New Roman"/>
      <w:sz w:val="20"/>
      <w:szCs w:val="20"/>
      <w:lang w:val="en-GB"/>
    </w:rPr>
  </w:style>
  <w:style w:type="paragraph" w:styleId="BodyText">
    <w:name w:val="Body Text"/>
    <w:basedOn w:val="Normal"/>
    <w:link w:val="BodyTextChar"/>
    <w:rsid w:val="00E114B1"/>
    <w:rPr>
      <w:b/>
      <w:bCs/>
      <w:i/>
      <w:iCs/>
      <w:sz w:val="24"/>
    </w:rPr>
  </w:style>
  <w:style w:type="character" w:customStyle="1" w:styleId="BodyTextChar">
    <w:name w:val="Body Text Char"/>
    <w:basedOn w:val="DefaultParagraphFont"/>
    <w:link w:val="BodyText"/>
    <w:rsid w:val="00E114B1"/>
    <w:rPr>
      <w:rFonts w:ascii="Times New Roman" w:eastAsia="Times New Roman" w:hAnsi="Times New Roman" w:cs="Times New Roman"/>
      <w:b/>
      <w:bCs/>
      <w:i/>
      <w:iCs/>
      <w:szCs w:val="20"/>
      <w:lang w:val="en-GB"/>
    </w:rPr>
  </w:style>
  <w:style w:type="character" w:customStyle="1" w:styleId="st">
    <w:name w:val="st"/>
    <w:rsid w:val="00E114B1"/>
  </w:style>
  <w:style w:type="paragraph" w:customStyle="1" w:styleId="NoParagraphStyle">
    <w:name w:val="[No Paragraph Style]"/>
    <w:rsid w:val="00E114B1"/>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BodyText3">
    <w:name w:val="Body Text 3"/>
    <w:basedOn w:val="Normal"/>
    <w:link w:val="BodyText3Char"/>
    <w:uiPriority w:val="99"/>
    <w:unhideWhenUsed/>
    <w:rsid w:val="00E114B1"/>
    <w:pPr>
      <w:spacing w:after="120"/>
    </w:pPr>
    <w:rPr>
      <w:sz w:val="16"/>
      <w:szCs w:val="16"/>
    </w:rPr>
  </w:style>
  <w:style w:type="character" w:customStyle="1" w:styleId="BodyText3Char">
    <w:name w:val="Body Text 3 Char"/>
    <w:basedOn w:val="DefaultParagraphFont"/>
    <w:link w:val="BodyText3"/>
    <w:uiPriority w:val="99"/>
    <w:rsid w:val="00E114B1"/>
    <w:rPr>
      <w:rFonts w:ascii="Times New Roman" w:eastAsia="Times New Roman" w:hAnsi="Times New Roman" w:cs="Times New Roman"/>
      <w:sz w:val="16"/>
      <w:szCs w:val="16"/>
      <w:lang w:val="en-GB"/>
    </w:rPr>
  </w:style>
  <w:style w:type="character" w:styleId="FollowedHyperlink">
    <w:name w:val="FollowedHyperlink"/>
    <w:basedOn w:val="DefaultParagraphFont"/>
    <w:rsid w:val="00E114B1"/>
    <w:rPr>
      <w:color w:val="800080" w:themeColor="followedHyperlink"/>
      <w:u w:val="single"/>
    </w:rPr>
  </w:style>
  <w:style w:type="character" w:styleId="Emphasis">
    <w:name w:val="Emphasis"/>
    <w:basedOn w:val="DefaultParagraphFont"/>
    <w:uiPriority w:val="20"/>
    <w:qFormat/>
    <w:rsid w:val="00E114B1"/>
    <w:rPr>
      <w:i/>
      <w:iCs/>
    </w:rPr>
  </w:style>
  <w:style w:type="character" w:styleId="Strong">
    <w:name w:val="Strong"/>
    <w:basedOn w:val="DefaultParagraphFont"/>
    <w:qFormat/>
    <w:rsid w:val="00E114B1"/>
    <w:rPr>
      <w:b/>
      <w:bCs/>
    </w:rPr>
  </w:style>
  <w:style w:type="character" w:customStyle="1" w:styleId="lrzxr">
    <w:name w:val="lrzxr"/>
    <w:basedOn w:val="DefaultParagraphFont"/>
    <w:rsid w:val="00E114B1"/>
  </w:style>
  <w:style w:type="character" w:customStyle="1" w:styleId="ListParagraphChar">
    <w:name w:val="List Paragraph Char"/>
    <w:basedOn w:val="DefaultParagraphFont"/>
    <w:link w:val="ListParagraph"/>
    <w:uiPriority w:val="34"/>
    <w:rsid w:val="00E114B1"/>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8"/>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114B1"/>
    <w:pPr>
      <w:keepNext/>
      <w:outlineLvl w:val="0"/>
    </w:pPr>
    <w:rPr>
      <w:b/>
      <w:sz w:val="24"/>
      <w:u w:val="single"/>
    </w:rPr>
  </w:style>
  <w:style w:type="paragraph" w:styleId="Heading8">
    <w:name w:val="heading 8"/>
    <w:basedOn w:val="Normal"/>
    <w:next w:val="Normal"/>
    <w:link w:val="Heading8Char"/>
    <w:qFormat/>
    <w:rsid w:val="00E114B1"/>
    <w:pPr>
      <w:spacing w:before="240" w:after="60"/>
      <w:outlineLvl w:val="7"/>
    </w:pPr>
    <w:rPr>
      <w:rFonts w:ascii="Cambria" w:eastAsia="MS Mincho" w:hAnsi="Cambria" w:cs="Mangal"/>
      <w:i/>
      <w:iCs/>
      <w:sz w:val="24"/>
      <w:szCs w:val="24"/>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3D18"/>
    <w:pPr>
      <w:ind w:left="720"/>
      <w:contextualSpacing/>
    </w:pPr>
  </w:style>
  <w:style w:type="character" w:styleId="Hyperlink">
    <w:name w:val="Hyperlink"/>
    <w:rsid w:val="00C73D18"/>
    <w:rPr>
      <w:color w:val="0000FF"/>
      <w:u w:val="single"/>
    </w:rPr>
  </w:style>
  <w:style w:type="paragraph" w:styleId="Title">
    <w:name w:val="Title"/>
    <w:basedOn w:val="Normal"/>
    <w:link w:val="TitleChar"/>
    <w:qFormat/>
    <w:rsid w:val="00C73D18"/>
    <w:pPr>
      <w:jc w:val="center"/>
    </w:pPr>
    <w:rPr>
      <w:rFonts w:cs="Mangal"/>
      <w:b/>
      <w:sz w:val="40"/>
      <w:lang w:val="x-none" w:eastAsia="x-none" w:bidi="ne-NP"/>
    </w:rPr>
  </w:style>
  <w:style w:type="character" w:customStyle="1" w:styleId="TitleChar">
    <w:name w:val="Title Char"/>
    <w:basedOn w:val="DefaultParagraphFont"/>
    <w:link w:val="Title"/>
    <w:rsid w:val="00C73D18"/>
    <w:rPr>
      <w:rFonts w:ascii="Times New Roman" w:eastAsia="Times New Roman" w:hAnsi="Times New Roman" w:cs="Mangal"/>
      <w:b/>
      <w:sz w:val="40"/>
      <w:szCs w:val="20"/>
      <w:lang w:val="x-none" w:eastAsia="x-none" w:bidi="ne-NP"/>
    </w:rPr>
  </w:style>
  <w:style w:type="paragraph" w:styleId="BalloonText">
    <w:name w:val="Balloon Text"/>
    <w:basedOn w:val="Normal"/>
    <w:link w:val="BalloonTextChar"/>
    <w:unhideWhenUsed/>
    <w:rsid w:val="00C73D18"/>
    <w:rPr>
      <w:rFonts w:ascii="Lucida Grande" w:hAnsi="Lucida Grande" w:cs="Lucida Grande"/>
      <w:sz w:val="18"/>
      <w:szCs w:val="18"/>
    </w:rPr>
  </w:style>
  <w:style w:type="character" w:customStyle="1" w:styleId="BalloonTextChar">
    <w:name w:val="Balloon Text Char"/>
    <w:basedOn w:val="DefaultParagraphFont"/>
    <w:link w:val="BalloonText"/>
    <w:rsid w:val="00C73D18"/>
    <w:rPr>
      <w:rFonts w:ascii="Lucida Grande" w:eastAsia="Times New Roman" w:hAnsi="Lucida Grande" w:cs="Lucida Grande"/>
      <w:sz w:val="18"/>
      <w:szCs w:val="18"/>
      <w:lang w:val="en-GB"/>
    </w:rPr>
  </w:style>
  <w:style w:type="table" w:styleId="TableGrid">
    <w:name w:val="Table Grid"/>
    <w:basedOn w:val="TableNormal"/>
    <w:rsid w:val="00846064"/>
    <w:rPr>
      <w:rFonts w:ascii="Times New Roman" w:eastAsia="Times New Roman" w:hAnsi="Times New Roman" w:cs="Times New Roman"/>
      <w:sz w:val="20"/>
      <w:szCs w:val="20"/>
      <w:lang w:val="en-GB" w:eastAsia="en-GB"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D731D2"/>
    <w:pPr>
      <w:tabs>
        <w:tab w:val="center" w:pos="4320"/>
        <w:tab w:val="right" w:pos="8640"/>
      </w:tabs>
    </w:pPr>
  </w:style>
  <w:style w:type="character" w:customStyle="1" w:styleId="FooterChar">
    <w:name w:val="Footer Char"/>
    <w:basedOn w:val="DefaultParagraphFont"/>
    <w:link w:val="Footer"/>
    <w:uiPriority w:val="99"/>
    <w:rsid w:val="00D731D2"/>
    <w:rPr>
      <w:rFonts w:ascii="Times New Roman" w:eastAsia="Times New Roman" w:hAnsi="Times New Roman" w:cs="Times New Roman"/>
      <w:sz w:val="20"/>
      <w:szCs w:val="20"/>
      <w:lang w:val="en-GB"/>
    </w:rPr>
  </w:style>
  <w:style w:type="character" w:styleId="PageNumber">
    <w:name w:val="page number"/>
    <w:basedOn w:val="DefaultParagraphFont"/>
    <w:unhideWhenUsed/>
    <w:rsid w:val="00D731D2"/>
  </w:style>
  <w:style w:type="character" w:customStyle="1" w:styleId="Heading1Char">
    <w:name w:val="Heading 1 Char"/>
    <w:basedOn w:val="DefaultParagraphFont"/>
    <w:link w:val="Heading1"/>
    <w:rsid w:val="00E114B1"/>
    <w:rPr>
      <w:rFonts w:ascii="Times New Roman" w:eastAsia="Times New Roman" w:hAnsi="Times New Roman" w:cs="Times New Roman"/>
      <w:b/>
      <w:szCs w:val="20"/>
      <w:u w:val="single"/>
      <w:lang w:val="en-GB"/>
    </w:rPr>
  </w:style>
  <w:style w:type="character" w:customStyle="1" w:styleId="Heading8Char">
    <w:name w:val="Heading 8 Char"/>
    <w:basedOn w:val="DefaultParagraphFont"/>
    <w:link w:val="Heading8"/>
    <w:rsid w:val="00E114B1"/>
    <w:rPr>
      <w:rFonts w:ascii="Cambria" w:eastAsia="MS Mincho" w:hAnsi="Cambria" w:cs="Mangal"/>
      <w:i/>
      <w:iCs/>
      <w:lang w:val="en-GB" w:bidi="ne-NP"/>
    </w:rPr>
  </w:style>
  <w:style w:type="paragraph" w:styleId="Header">
    <w:name w:val="header"/>
    <w:basedOn w:val="Normal"/>
    <w:link w:val="HeaderChar"/>
    <w:rsid w:val="00E114B1"/>
    <w:pPr>
      <w:tabs>
        <w:tab w:val="center" w:pos="4320"/>
        <w:tab w:val="right" w:pos="8640"/>
      </w:tabs>
    </w:pPr>
  </w:style>
  <w:style w:type="character" w:customStyle="1" w:styleId="HeaderChar">
    <w:name w:val="Header Char"/>
    <w:basedOn w:val="DefaultParagraphFont"/>
    <w:link w:val="Header"/>
    <w:rsid w:val="00E114B1"/>
    <w:rPr>
      <w:rFonts w:ascii="Times New Roman" w:eastAsia="Times New Roman" w:hAnsi="Times New Roman" w:cs="Times New Roman"/>
      <w:sz w:val="20"/>
      <w:szCs w:val="20"/>
      <w:lang w:val="en-GB"/>
    </w:rPr>
  </w:style>
  <w:style w:type="paragraph" w:styleId="BodyText">
    <w:name w:val="Body Text"/>
    <w:basedOn w:val="Normal"/>
    <w:link w:val="BodyTextChar"/>
    <w:rsid w:val="00E114B1"/>
    <w:rPr>
      <w:b/>
      <w:bCs/>
      <w:i/>
      <w:iCs/>
      <w:sz w:val="24"/>
    </w:rPr>
  </w:style>
  <w:style w:type="character" w:customStyle="1" w:styleId="BodyTextChar">
    <w:name w:val="Body Text Char"/>
    <w:basedOn w:val="DefaultParagraphFont"/>
    <w:link w:val="BodyText"/>
    <w:rsid w:val="00E114B1"/>
    <w:rPr>
      <w:rFonts w:ascii="Times New Roman" w:eastAsia="Times New Roman" w:hAnsi="Times New Roman" w:cs="Times New Roman"/>
      <w:b/>
      <w:bCs/>
      <w:i/>
      <w:iCs/>
      <w:szCs w:val="20"/>
      <w:lang w:val="en-GB"/>
    </w:rPr>
  </w:style>
  <w:style w:type="character" w:customStyle="1" w:styleId="st">
    <w:name w:val="st"/>
    <w:rsid w:val="00E114B1"/>
  </w:style>
  <w:style w:type="paragraph" w:customStyle="1" w:styleId="NoParagraphStyle">
    <w:name w:val="[No Paragraph Style]"/>
    <w:rsid w:val="00E114B1"/>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BodyText3">
    <w:name w:val="Body Text 3"/>
    <w:basedOn w:val="Normal"/>
    <w:link w:val="BodyText3Char"/>
    <w:uiPriority w:val="99"/>
    <w:unhideWhenUsed/>
    <w:rsid w:val="00E114B1"/>
    <w:pPr>
      <w:spacing w:after="120"/>
    </w:pPr>
    <w:rPr>
      <w:sz w:val="16"/>
      <w:szCs w:val="16"/>
    </w:rPr>
  </w:style>
  <w:style w:type="character" w:customStyle="1" w:styleId="BodyText3Char">
    <w:name w:val="Body Text 3 Char"/>
    <w:basedOn w:val="DefaultParagraphFont"/>
    <w:link w:val="BodyText3"/>
    <w:uiPriority w:val="99"/>
    <w:rsid w:val="00E114B1"/>
    <w:rPr>
      <w:rFonts w:ascii="Times New Roman" w:eastAsia="Times New Roman" w:hAnsi="Times New Roman" w:cs="Times New Roman"/>
      <w:sz w:val="16"/>
      <w:szCs w:val="16"/>
      <w:lang w:val="en-GB"/>
    </w:rPr>
  </w:style>
  <w:style w:type="character" w:styleId="FollowedHyperlink">
    <w:name w:val="FollowedHyperlink"/>
    <w:basedOn w:val="DefaultParagraphFont"/>
    <w:rsid w:val="00E114B1"/>
    <w:rPr>
      <w:color w:val="800080" w:themeColor="followedHyperlink"/>
      <w:u w:val="single"/>
    </w:rPr>
  </w:style>
  <w:style w:type="character" w:styleId="Emphasis">
    <w:name w:val="Emphasis"/>
    <w:basedOn w:val="DefaultParagraphFont"/>
    <w:uiPriority w:val="20"/>
    <w:qFormat/>
    <w:rsid w:val="00E114B1"/>
    <w:rPr>
      <w:i/>
      <w:iCs/>
    </w:rPr>
  </w:style>
  <w:style w:type="character" w:styleId="Strong">
    <w:name w:val="Strong"/>
    <w:basedOn w:val="DefaultParagraphFont"/>
    <w:qFormat/>
    <w:rsid w:val="00E114B1"/>
    <w:rPr>
      <w:b/>
      <w:bCs/>
    </w:rPr>
  </w:style>
  <w:style w:type="character" w:customStyle="1" w:styleId="lrzxr">
    <w:name w:val="lrzxr"/>
    <w:basedOn w:val="DefaultParagraphFont"/>
    <w:rsid w:val="00E114B1"/>
  </w:style>
  <w:style w:type="character" w:customStyle="1" w:styleId="ListParagraphChar">
    <w:name w:val="List Paragraph Char"/>
    <w:basedOn w:val="DefaultParagraphFont"/>
    <w:link w:val="ListParagraph"/>
    <w:uiPriority w:val="34"/>
    <w:rsid w:val="00E114B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malayanpermaculture.com" TargetMode="External"/><Relationship Id="rId12" Type="http://schemas.openxmlformats.org/officeDocument/2006/relationships/hyperlink" Target="http://permaculturenews.org/2010/01/06/farmers-handbook/" TargetMode="External"/><Relationship Id="rId13" Type="http://schemas.openxmlformats.org/officeDocument/2006/relationships/hyperlink" Target="mailto:http://www.regrarians.org/product/the-biofertiliser-manual/" TargetMode="External"/><Relationship Id="rId14" Type="http://schemas.openxmlformats.org/officeDocument/2006/relationships/hyperlink" Target="http://www.himalayanpermaculture.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file://localhost/Users/chrisevans/Documents/chrisevans/a%20my%20docs/Nepal/HPC/Office/Maps%20and%20Logos/HPC%20logo%20trans%20ne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89A1-EE39-D94D-93B9-DE1E04BF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5175</Words>
  <Characters>29500</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Evans</dc:creator>
  <cp:keywords/>
  <dc:description/>
  <cp:lastModifiedBy>Chris Evans</cp:lastModifiedBy>
  <cp:revision>9</cp:revision>
  <cp:lastPrinted>2017-12-13T10:21:00Z</cp:lastPrinted>
  <dcterms:created xsi:type="dcterms:W3CDTF">2019-12-09T16:55:00Z</dcterms:created>
  <dcterms:modified xsi:type="dcterms:W3CDTF">2019-12-10T14:03:00Z</dcterms:modified>
</cp:coreProperties>
</file>